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ED8C" w14:textId="77777777" w:rsidR="00965D64" w:rsidRDefault="00000000">
      <w:pPr>
        <w:pStyle w:val="1"/>
        <w:keepNext w:val="0"/>
        <w:keepLines w:val="0"/>
        <w:numPr>
          <w:ilvl w:val="0"/>
          <w:numId w:val="1"/>
        </w:numPr>
        <w:spacing w:before="0" w:after="0" w:line="240" w:lineRule="auto"/>
        <w:jc w:val="center"/>
        <w:rPr>
          <w:rFonts w:cs="宋体"/>
          <w:kern w:val="2"/>
          <w:sz w:val="32"/>
          <w:szCs w:val="32"/>
        </w:rPr>
      </w:pPr>
      <w:bookmarkStart w:id="0" w:name="_Toc213496267"/>
      <w:bookmarkStart w:id="1" w:name="_Toc213396945"/>
      <w:bookmarkStart w:id="2" w:name="_Toc217446031"/>
      <w:bookmarkStart w:id="3" w:name="_Toc213397009"/>
      <w:bookmarkStart w:id="4" w:name="_Toc213396759"/>
      <w:bookmarkStart w:id="5" w:name="_Toc12414"/>
      <w:bookmarkStart w:id="6" w:name="_Toc26975439"/>
      <w:bookmarkStart w:id="7" w:name="_Toc5869721"/>
      <w:r>
        <w:rPr>
          <w:rFonts w:cs="宋体" w:hint="eastAsia"/>
          <w:kern w:val="2"/>
          <w:sz w:val="32"/>
          <w:szCs w:val="32"/>
        </w:rPr>
        <w:t>询价须知</w:t>
      </w:r>
      <w:bookmarkEnd w:id="0"/>
      <w:bookmarkEnd w:id="1"/>
      <w:bookmarkEnd w:id="2"/>
      <w:bookmarkEnd w:id="3"/>
      <w:bookmarkEnd w:id="4"/>
      <w:bookmarkEnd w:id="5"/>
      <w:bookmarkEnd w:id="6"/>
      <w:bookmarkEnd w:id="7"/>
    </w:p>
    <w:p w14:paraId="745102E6" w14:textId="77777777" w:rsidR="00965D64" w:rsidRDefault="00000000">
      <w:pPr>
        <w:pStyle w:val="2"/>
        <w:jc w:val="center"/>
        <w:rPr>
          <w:rFonts w:ascii="宋体" w:eastAsia="宋体" w:hAnsi="宋体" w:cs="宋体"/>
          <w:bCs w:val="0"/>
          <w:szCs w:val="36"/>
        </w:rPr>
      </w:pPr>
      <w:r>
        <w:rPr>
          <w:rFonts w:ascii="宋体" w:eastAsia="宋体" w:hAnsi="宋体" w:cs="宋体" w:hint="eastAsia"/>
          <w:bCs w:val="0"/>
          <w:szCs w:val="36"/>
        </w:rPr>
        <w:t>询价</w:t>
      </w:r>
      <w:r>
        <w:rPr>
          <w:rFonts w:ascii="宋体" w:eastAsia="宋体" w:hAnsi="宋体" w:cs="宋体" w:hint="eastAsia"/>
          <w:bCs w:val="0"/>
          <w:sz w:val="30"/>
          <w:szCs w:val="30"/>
        </w:rPr>
        <w:t>须知附表</w:t>
      </w:r>
    </w:p>
    <w:tbl>
      <w:tblPr>
        <w:tblW w:w="1004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7"/>
        <w:gridCol w:w="2268"/>
        <w:gridCol w:w="7211"/>
      </w:tblGrid>
      <w:tr w:rsidR="00965D64" w14:paraId="4696828E" w14:textId="77777777">
        <w:trPr>
          <w:trHeight w:hRule="exact" w:val="564"/>
          <w:tblHeader/>
          <w:jc w:val="center"/>
        </w:trPr>
        <w:tc>
          <w:tcPr>
            <w:tcW w:w="567" w:type="dxa"/>
            <w:vAlign w:val="center"/>
          </w:tcPr>
          <w:p w14:paraId="62E9393F" w14:textId="77777777" w:rsidR="00965D64" w:rsidRDefault="00000000">
            <w:pPr>
              <w:pStyle w:val="af6"/>
              <w:ind w:left="9"/>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 xml:space="preserve">序号 </w:t>
            </w:r>
          </w:p>
        </w:tc>
        <w:tc>
          <w:tcPr>
            <w:tcW w:w="2268" w:type="dxa"/>
            <w:vAlign w:val="center"/>
          </w:tcPr>
          <w:p w14:paraId="2846244B"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 xml:space="preserve">条款名称 </w:t>
            </w:r>
          </w:p>
        </w:tc>
        <w:tc>
          <w:tcPr>
            <w:tcW w:w="7211" w:type="dxa"/>
            <w:vAlign w:val="center"/>
          </w:tcPr>
          <w:p w14:paraId="25EB1522" w14:textId="77777777" w:rsidR="00965D64" w:rsidRDefault="00000000">
            <w:pPr>
              <w:pStyle w:val="af6"/>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说明和要求</w:t>
            </w:r>
          </w:p>
        </w:tc>
      </w:tr>
      <w:tr w:rsidR="00965D64" w14:paraId="309595BE" w14:textId="77777777">
        <w:trPr>
          <w:trHeight w:hRule="exact" w:val="662"/>
          <w:jc w:val="center"/>
        </w:trPr>
        <w:tc>
          <w:tcPr>
            <w:tcW w:w="567" w:type="dxa"/>
            <w:vAlign w:val="center"/>
          </w:tcPr>
          <w:p w14:paraId="171B6D30"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1</w:t>
            </w:r>
          </w:p>
        </w:tc>
        <w:tc>
          <w:tcPr>
            <w:tcW w:w="2268" w:type="dxa"/>
            <w:vAlign w:val="center"/>
          </w:tcPr>
          <w:p w14:paraId="1238779F"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采购人</w:t>
            </w:r>
          </w:p>
        </w:tc>
        <w:tc>
          <w:tcPr>
            <w:tcW w:w="7211" w:type="dxa"/>
            <w:vAlign w:val="center"/>
          </w:tcPr>
          <w:p w14:paraId="1B51D68C"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名称： 合江县国瑞港埠有限公司</w:t>
            </w:r>
          </w:p>
          <w:p w14:paraId="2DA06CC9" w14:textId="77777777" w:rsidR="00965D64" w:rsidRDefault="00000000">
            <w:pPr>
              <w:rPr>
                <w:rFonts w:asciiTheme="minorEastAsia" w:hAnsiTheme="minorEastAsia" w:cstheme="minorEastAsia"/>
                <w:color w:val="000000"/>
                <w:kern w:val="0"/>
                <w:szCs w:val="21"/>
                <w:lang w:bidi="ar"/>
              </w:rPr>
            </w:pPr>
            <w:r>
              <w:rPr>
                <w:rFonts w:asciiTheme="minorEastAsia" w:hAnsiTheme="minorEastAsia" w:hint="eastAsia"/>
                <w:color w:val="000000"/>
                <w:szCs w:val="21"/>
              </w:rPr>
              <w:t>地址：</w:t>
            </w:r>
            <w:r>
              <w:rPr>
                <w:rFonts w:asciiTheme="minorEastAsia" w:hAnsiTheme="minorEastAsia" w:cstheme="minorEastAsia" w:hint="eastAsia"/>
                <w:color w:val="000000"/>
                <w:kern w:val="0"/>
                <w:szCs w:val="21"/>
                <w:lang w:bidi="ar"/>
              </w:rPr>
              <w:t>四川省泸州市合江县临港街道天宝路365号2栋附2,3,4号</w:t>
            </w:r>
          </w:p>
          <w:p w14:paraId="7E7A3022" w14:textId="77777777" w:rsidR="00965D64" w:rsidRDefault="00965D64">
            <w:pPr>
              <w:ind w:left="38"/>
              <w:jc w:val="left"/>
              <w:rPr>
                <w:rFonts w:asciiTheme="minorEastAsia" w:hAnsiTheme="minorEastAsia"/>
                <w:color w:val="000000"/>
                <w:szCs w:val="21"/>
              </w:rPr>
            </w:pPr>
          </w:p>
        </w:tc>
      </w:tr>
      <w:tr w:rsidR="00965D64" w14:paraId="2F000D84" w14:textId="77777777">
        <w:trPr>
          <w:trHeight w:hRule="exact" w:val="605"/>
          <w:jc w:val="center"/>
        </w:trPr>
        <w:tc>
          <w:tcPr>
            <w:tcW w:w="567" w:type="dxa"/>
            <w:vAlign w:val="center"/>
          </w:tcPr>
          <w:p w14:paraId="759E6A92"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2</w:t>
            </w:r>
          </w:p>
        </w:tc>
        <w:tc>
          <w:tcPr>
            <w:tcW w:w="2268" w:type="dxa"/>
            <w:vAlign w:val="center"/>
          </w:tcPr>
          <w:p w14:paraId="596B46FE"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采购项目名称</w:t>
            </w:r>
          </w:p>
        </w:tc>
        <w:tc>
          <w:tcPr>
            <w:tcW w:w="7211" w:type="dxa"/>
            <w:vAlign w:val="center"/>
          </w:tcPr>
          <w:p w14:paraId="038F641B"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合江县沙溪河片区生态环境治理修复及生态价值实现项目（二期）一标段双壁波纹管采购</w:t>
            </w:r>
          </w:p>
        </w:tc>
      </w:tr>
      <w:tr w:rsidR="00965D64" w14:paraId="6E65A4F5" w14:textId="77777777">
        <w:trPr>
          <w:trHeight w:hRule="exact" w:val="548"/>
          <w:jc w:val="center"/>
        </w:trPr>
        <w:tc>
          <w:tcPr>
            <w:tcW w:w="567" w:type="dxa"/>
            <w:vAlign w:val="center"/>
          </w:tcPr>
          <w:p w14:paraId="30135327"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color w:val="000000"/>
                <w:sz w:val="21"/>
                <w:szCs w:val="21"/>
                <w:lang w:val="zh-CN"/>
              </w:rPr>
              <w:t>3</w:t>
            </w:r>
          </w:p>
        </w:tc>
        <w:tc>
          <w:tcPr>
            <w:tcW w:w="2268" w:type="dxa"/>
            <w:vAlign w:val="center"/>
          </w:tcPr>
          <w:p w14:paraId="7069BC9B"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资金来源</w:t>
            </w:r>
          </w:p>
        </w:tc>
        <w:tc>
          <w:tcPr>
            <w:tcW w:w="7211" w:type="dxa"/>
            <w:vAlign w:val="center"/>
          </w:tcPr>
          <w:p w14:paraId="2375846A"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企业自有资金，已落实。</w:t>
            </w:r>
          </w:p>
        </w:tc>
      </w:tr>
      <w:tr w:rsidR="00965D64" w14:paraId="27FA0A34" w14:textId="77777777">
        <w:trPr>
          <w:trHeight w:hRule="exact" w:val="428"/>
          <w:jc w:val="center"/>
        </w:trPr>
        <w:tc>
          <w:tcPr>
            <w:tcW w:w="567" w:type="dxa"/>
            <w:vAlign w:val="center"/>
          </w:tcPr>
          <w:p w14:paraId="4C762BA9"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4</w:t>
            </w:r>
          </w:p>
        </w:tc>
        <w:tc>
          <w:tcPr>
            <w:tcW w:w="2268" w:type="dxa"/>
            <w:vAlign w:val="center"/>
          </w:tcPr>
          <w:p w14:paraId="6C75D885"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采购方式</w:t>
            </w:r>
          </w:p>
        </w:tc>
        <w:tc>
          <w:tcPr>
            <w:tcW w:w="7211" w:type="dxa"/>
            <w:vAlign w:val="center"/>
          </w:tcPr>
          <w:p w14:paraId="00005643"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公开询价</w:t>
            </w:r>
          </w:p>
        </w:tc>
      </w:tr>
      <w:tr w:rsidR="00965D64" w14:paraId="0D999E0F" w14:textId="77777777">
        <w:trPr>
          <w:trHeight w:hRule="exact" w:val="477"/>
          <w:jc w:val="center"/>
        </w:trPr>
        <w:tc>
          <w:tcPr>
            <w:tcW w:w="567" w:type="dxa"/>
            <w:vAlign w:val="center"/>
          </w:tcPr>
          <w:p w14:paraId="3E6639C5"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5</w:t>
            </w:r>
          </w:p>
        </w:tc>
        <w:tc>
          <w:tcPr>
            <w:tcW w:w="2268" w:type="dxa"/>
            <w:vAlign w:val="center"/>
          </w:tcPr>
          <w:p w14:paraId="72C309C3" w14:textId="77777777" w:rsidR="00965D64" w:rsidRDefault="00000000">
            <w:pPr>
              <w:pStyle w:val="af6"/>
              <w:ind w:left="38"/>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lang w:val="zh-CN"/>
              </w:rPr>
              <w:t>交货期</w:t>
            </w:r>
            <w:r>
              <w:rPr>
                <w:rFonts w:asciiTheme="minorEastAsia" w:eastAsiaTheme="minorEastAsia" w:hAnsiTheme="minorEastAsia" w:hint="eastAsia"/>
                <w:color w:val="000000"/>
                <w:sz w:val="21"/>
                <w:szCs w:val="21"/>
              </w:rPr>
              <w:t>/供货周期</w:t>
            </w:r>
          </w:p>
        </w:tc>
        <w:tc>
          <w:tcPr>
            <w:tcW w:w="7211" w:type="dxa"/>
            <w:vAlign w:val="center"/>
          </w:tcPr>
          <w:p w14:paraId="3F5A7DD1"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详见合同要求</w:t>
            </w:r>
          </w:p>
        </w:tc>
      </w:tr>
      <w:tr w:rsidR="00965D64" w14:paraId="15F9F079" w14:textId="77777777">
        <w:trPr>
          <w:trHeight w:hRule="exact" w:val="429"/>
          <w:jc w:val="center"/>
        </w:trPr>
        <w:tc>
          <w:tcPr>
            <w:tcW w:w="567" w:type="dxa"/>
            <w:vAlign w:val="center"/>
          </w:tcPr>
          <w:p w14:paraId="595164D6"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6</w:t>
            </w:r>
          </w:p>
        </w:tc>
        <w:tc>
          <w:tcPr>
            <w:tcW w:w="2268" w:type="dxa"/>
            <w:vAlign w:val="center"/>
          </w:tcPr>
          <w:p w14:paraId="22965935"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联合体</w:t>
            </w:r>
          </w:p>
        </w:tc>
        <w:tc>
          <w:tcPr>
            <w:tcW w:w="7211" w:type="dxa"/>
            <w:vAlign w:val="center"/>
          </w:tcPr>
          <w:p w14:paraId="7CE91C91"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不接受</w:t>
            </w:r>
          </w:p>
        </w:tc>
      </w:tr>
      <w:tr w:rsidR="00965D64" w14:paraId="559652D3" w14:textId="77777777">
        <w:trPr>
          <w:trHeight w:hRule="exact" w:val="425"/>
          <w:jc w:val="center"/>
        </w:trPr>
        <w:tc>
          <w:tcPr>
            <w:tcW w:w="567" w:type="dxa"/>
            <w:vAlign w:val="center"/>
          </w:tcPr>
          <w:p w14:paraId="308B06EF"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7</w:t>
            </w:r>
          </w:p>
        </w:tc>
        <w:tc>
          <w:tcPr>
            <w:tcW w:w="2268" w:type="dxa"/>
            <w:vAlign w:val="center"/>
          </w:tcPr>
          <w:p w14:paraId="6095C268"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答疑会</w:t>
            </w:r>
          </w:p>
        </w:tc>
        <w:tc>
          <w:tcPr>
            <w:tcW w:w="7211" w:type="dxa"/>
            <w:vAlign w:val="center"/>
          </w:tcPr>
          <w:p w14:paraId="6C5009D6"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不召开</w:t>
            </w:r>
          </w:p>
        </w:tc>
      </w:tr>
      <w:tr w:rsidR="00965D64" w14:paraId="17BE79FB" w14:textId="77777777">
        <w:trPr>
          <w:trHeight w:hRule="exact" w:val="430"/>
          <w:jc w:val="center"/>
        </w:trPr>
        <w:tc>
          <w:tcPr>
            <w:tcW w:w="567" w:type="dxa"/>
            <w:vAlign w:val="center"/>
          </w:tcPr>
          <w:p w14:paraId="02F43AB4"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rPr>
              <w:t>8</w:t>
            </w:r>
          </w:p>
        </w:tc>
        <w:tc>
          <w:tcPr>
            <w:tcW w:w="2268" w:type="dxa"/>
            <w:vAlign w:val="center"/>
          </w:tcPr>
          <w:p w14:paraId="6E7CBAE5"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分包</w:t>
            </w:r>
          </w:p>
        </w:tc>
        <w:tc>
          <w:tcPr>
            <w:tcW w:w="7211" w:type="dxa"/>
            <w:vAlign w:val="center"/>
          </w:tcPr>
          <w:p w14:paraId="421AC32D"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不允许</w:t>
            </w:r>
          </w:p>
        </w:tc>
      </w:tr>
      <w:tr w:rsidR="00965D64" w14:paraId="5A02958F" w14:textId="77777777">
        <w:trPr>
          <w:trHeight w:hRule="exact" w:val="846"/>
          <w:jc w:val="center"/>
        </w:trPr>
        <w:tc>
          <w:tcPr>
            <w:tcW w:w="567" w:type="dxa"/>
            <w:vAlign w:val="center"/>
          </w:tcPr>
          <w:p w14:paraId="015A437E" w14:textId="77777777" w:rsidR="00965D64" w:rsidRDefault="00000000">
            <w:pPr>
              <w:pStyle w:val="af6"/>
              <w:ind w:left="38"/>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2268" w:type="dxa"/>
            <w:vAlign w:val="center"/>
          </w:tcPr>
          <w:p w14:paraId="7EDBD9D0"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构成询价文件的其他文件</w:t>
            </w:r>
          </w:p>
        </w:tc>
        <w:tc>
          <w:tcPr>
            <w:tcW w:w="7211" w:type="dxa"/>
            <w:vAlign w:val="center"/>
          </w:tcPr>
          <w:p w14:paraId="534004BC"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询价文件的澄清、修改书及有关补充通知为询价文件的有效组成部分。</w:t>
            </w:r>
          </w:p>
        </w:tc>
      </w:tr>
      <w:tr w:rsidR="00965D64" w14:paraId="33520353" w14:textId="77777777">
        <w:trPr>
          <w:trHeight w:hRule="exact" w:val="724"/>
          <w:jc w:val="center"/>
        </w:trPr>
        <w:tc>
          <w:tcPr>
            <w:tcW w:w="567" w:type="dxa"/>
            <w:vAlign w:val="center"/>
          </w:tcPr>
          <w:p w14:paraId="3030730E" w14:textId="77777777" w:rsidR="00965D64" w:rsidRDefault="00000000">
            <w:pPr>
              <w:pStyle w:val="af6"/>
              <w:ind w:left="38"/>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2268" w:type="dxa"/>
            <w:vAlign w:val="center"/>
          </w:tcPr>
          <w:p w14:paraId="4DBAAD56"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签字盖章</w:t>
            </w:r>
          </w:p>
        </w:tc>
        <w:tc>
          <w:tcPr>
            <w:tcW w:w="7211" w:type="dxa"/>
            <w:vAlign w:val="center"/>
          </w:tcPr>
          <w:p w14:paraId="0D98A080"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响应人必须按照询价文件的规定和要求签字、盖章(法人代表的签字可用具有法定效力的签字章)。</w:t>
            </w:r>
          </w:p>
        </w:tc>
      </w:tr>
      <w:tr w:rsidR="00965D64" w14:paraId="28A58650" w14:textId="77777777">
        <w:trPr>
          <w:trHeight w:hRule="exact" w:val="867"/>
          <w:jc w:val="center"/>
        </w:trPr>
        <w:tc>
          <w:tcPr>
            <w:tcW w:w="567" w:type="dxa"/>
            <w:vAlign w:val="center"/>
          </w:tcPr>
          <w:p w14:paraId="6C566329" w14:textId="77777777" w:rsidR="00965D64" w:rsidRDefault="00000000">
            <w:pPr>
              <w:pStyle w:val="af6"/>
              <w:ind w:left="38"/>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2268" w:type="dxa"/>
            <w:vAlign w:val="center"/>
          </w:tcPr>
          <w:p w14:paraId="49271E32"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响应文件份数</w:t>
            </w:r>
          </w:p>
        </w:tc>
        <w:tc>
          <w:tcPr>
            <w:tcW w:w="7211" w:type="dxa"/>
            <w:vAlign w:val="center"/>
          </w:tcPr>
          <w:p w14:paraId="7CBE3934"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正本一份（响应文件正本应当采用胶装方式装订成册，不得散装或者合页装订，响应文件用密封文件袋密封后递交。）</w:t>
            </w:r>
          </w:p>
        </w:tc>
      </w:tr>
      <w:tr w:rsidR="00965D64" w14:paraId="61BFBE10" w14:textId="77777777">
        <w:trPr>
          <w:trHeight w:hRule="exact" w:val="693"/>
          <w:jc w:val="center"/>
        </w:trPr>
        <w:tc>
          <w:tcPr>
            <w:tcW w:w="567" w:type="dxa"/>
            <w:vAlign w:val="center"/>
          </w:tcPr>
          <w:p w14:paraId="711E7FCE" w14:textId="77777777" w:rsidR="00965D64" w:rsidRDefault="00000000">
            <w:pPr>
              <w:pStyle w:val="af6"/>
              <w:ind w:left="38"/>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2268" w:type="dxa"/>
            <w:vAlign w:val="center"/>
          </w:tcPr>
          <w:p w14:paraId="3A19EC62"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是否授权询价小组直接确定成交响应人</w:t>
            </w:r>
          </w:p>
        </w:tc>
        <w:tc>
          <w:tcPr>
            <w:tcW w:w="7211" w:type="dxa"/>
            <w:vAlign w:val="center"/>
          </w:tcPr>
          <w:p w14:paraId="0F8E50D5"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否，推荐成交候选响应人的数量：</w:t>
            </w:r>
            <w:r>
              <w:rPr>
                <w:rFonts w:asciiTheme="minorEastAsia" w:hAnsiTheme="minorEastAsia"/>
                <w:color w:val="000000"/>
                <w:szCs w:val="21"/>
              </w:rPr>
              <w:t>1-3</w:t>
            </w:r>
            <w:r>
              <w:rPr>
                <w:rFonts w:asciiTheme="minorEastAsia" w:hAnsiTheme="minorEastAsia" w:hint="eastAsia"/>
                <w:color w:val="000000"/>
                <w:szCs w:val="21"/>
              </w:rPr>
              <w:t>个</w:t>
            </w:r>
          </w:p>
        </w:tc>
      </w:tr>
      <w:tr w:rsidR="00965D64" w14:paraId="6ADE2ABA" w14:textId="77777777">
        <w:trPr>
          <w:trHeight w:hRule="exact" w:val="1035"/>
          <w:jc w:val="center"/>
        </w:trPr>
        <w:tc>
          <w:tcPr>
            <w:tcW w:w="567" w:type="dxa"/>
            <w:vAlign w:val="center"/>
          </w:tcPr>
          <w:p w14:paraId="13EB5EFB"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color w:val="000000"/>
                <w:sz w:val="21"/>
                <w:szCs w:val="21"/>
                <w:lang w:val="zh-CN"/>
              </w:rPr>
              <w:t>1</w:t>
            </w:r>
            <w:r>
              <w:rPr>
                <w:rFonts w:asciiTheme="minorEastAsia" w:eastAsiaTheme="minorEastAsia" w:hAnsiTheme="minorEastAsia" w:hint="eastAsia"/>
                <w:color w:val="000000"/>
                <w:sz w:val="21"/>
                <w:szCs w:val="21"/>
              </w:rPr>
              <w:t>3</w:t>
            </w:r>
          </w:p>
        </w:tc>
        <w:tc>
          <w:tcPr>
            <w:tcW w:w="2268" w:type="dxa"/>
            <w:vAlign w:val="center"/>
          </w:tcPr>
          <w:p w14:paraId="47A77DA1"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响应人的资质条件、能力和信誉</w:t>
            </w:r>
          </w:p>
        </w:tc>
        <w:tc>
          <w:tcPr>
            <w:tcW w:w="7211" w:type="dxa"/>
            <w:vAlign w:val="center"/>
          </w:tcPr>
          <w:p w14:paraId="7F8B5709" w14:textId="77777777" w:rsidR="00965D64" w:rsidRDefault="00000000">
            <w:pPr>
              <w:ind w:left="38"/>
              <w:jc w:val="left"/>
              <w:rPr>
                <w:rFonts w:asciiTheme="minorEastAsia" w:hAnsiTheme="minorEastAsia"/>
                <w:color w:val="000000"/>
                <w:szCs w:val="21"/>
              </w:rPr>
            </w:pPr>
            <w:r>
              <w:rPr>
                <w:rFonts w:asciiTheme="minorEastAsia" w:hAnsiTheme="minorEastAsia" w:hint="eastAsia"/>
                <w:b/>
                <w:color w:val="000000"/>
                <w:szCs w:val="21"/>
              </w:rPr>
              <w:t>资质要求：/</w:t>
            </w:r>
          </w:p>
          <w:p w14:paraId="1F96F466" w14:textId="77777777" w:rsidR="00965D64" w:rsidRDefault="00000000">
            <w:pPr>
              <w:ind w:left="38"/>
              <w:jc w:val="left"/>
              <w:rPr>
                <w:rFonts w:asciiTheme="minorEastAsia" w:hAnsiTheme="minorEastAsia"/>
                <w:color w:val="000000"/>
                <w:szCs w:val="21"/>
              </w:rPr>
            </w:pPr>
            <w:r>
              <w:rPr>
                <w:rFonts w:asciiTheme="minorEastAsia" w:hAnsiTheme="minorEastAsia" w:hint="eastAsia"/>
                <w:b/>
                <w:color w:val="000000"/>
                <w:szCs w:val="21"/>
              </w:rPr>
              <w:t>业绩要求</w:t>
            </w:r>
            <w:r>
              <w:rPr>
                <w:rFonts w:asciiTheme="minorEastAsia" w:hAnsiTheme="minorEastAsia" w:hint="eastAsia"/>
                <w:color w:val="000000"/>
                <w:szCs w:val="21"/>
              </w:rPr>
              <w:t>：/</w:t>
            </w:r>
          </w:p>
          <w:p w14:paraId="7D2AB7E8" w14:textId="77777777" w:rsidR="00965D64" w:rsidRDefault="00000000">
            <w:pPr>
              <w:ind w:left="38"/>
              <w:jc w:val="left"/>
              <w:rPr>
                <w:rFonts w:asciiTheme="minorEastAsia" w:hAnsiTheme="minorEastAsia" w:cs="宋体"/>
                <w:b/>
                <w:color w:val="000000"/>
                <w:szCs w:val="21"/>
              </w:rPr>
            </w:pPr>
            <w:r>
              <w:rPr>
                <w:rFonts w:asciiTheme="minorEastAsia" w:hAnsiTheme="minorEastAsia" w:hint="eastAsia"/>
                <w:b/>
                <w:color w:val="000000"/>
                <w:szCs w:val="21"/>
              </w:rPr>
              <w:t>其他要求</w:t>
            </w:r>
            <w:r>
              <w:rPr>
                <w:rFonts w:asciiTheme="minorEastAsia" w:hAnsiTheme="minorEastAsia" w:hint="eastAsia"/>
                <w:color w:val="000000"/>
                <w:szCs w:val="21"/>
              </w:rPr>
              <w:t>：/</w:t>
            </w:r>
          </w:p>
        </w:tc>
      </w:tr>
      <w:tr w:rsidR="00965D64" w14:paraId="5FEB64BB" w14:textId="77777777">
        <w:trPr>
          <w:trHeight w:hRule="exact" w:val="547"/>
          <w:jc w:val="center"/>
        </w:trPr>
        <w:tc>
          <w:tcPr>
            <w:tcW w:w="567" w:type="dxa"/>
            <w:vAlign w:val="center"/>
          </w:tcPr>
          <w:p w14:paraId="681A0DB1"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color w:val="000000"/>
                <w:sz w:val="21"/>
                <w:szCs w:val="21"/>
                <w:lang w:val="zh-CN"/>
              </w:rPr>
              <w:t>1</w:t>
            </w:r>
            <w:r>
              <w:rPr>
                <w:rFonts w:asciiTheme="minorEastAsia" w:eastAsiaTheme="minorEastAsia" w:hAnsiTheme="minorEastAsia" w:hint="eastAsia"/>
                <w:color w:val="000000"/>
                <w:sz w:val="21"/>
                <w:szCs w:val="21"/>
              </w:rPr>
              <w:t>4</w:t>
            </w:r>
          </w:p>
        </w:tc>
        <w:tc>
          <w:tcPr>
            <w:tcW w:w="2268" w:type="dxa"/>
            <w:vAlign w:val="center"/>
          </w:tcPr>
          <w:p w14:paraId="4A8C1D56"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采购项目内容：</w:t>
            </w:r>
          </w:p>
        </w:tc>
        <w:tc>
          <w:tcPr>
            <w:tcW w:w="7211" w:type="dxa"/>
            <w:vAlign w:val="center"/>
          </w:tcPr>
          <w:p w14:paraId="7C4E4481" w14:textId="77777777" w:rsidR="00965D64" w:rsidRDefault="00000000">
            <w:pPr>
              <w:spacing w:line="336" w:lineRule="auto"/>
              <w:rPr>
                <w:color w:val="000000"/>
                <w:szCs w:val="21"/>
              </w:rPr>
            </w:pPr>
            <w:proofErr w:type="gramStart"/>
            <w:r>
              <w:rPr>
                <w:rFonts w:hint="eastAsia"/>
                <w:color w:val="000000"/>
                <w:szCs w:val="21"/>
              </w:rPr>
              <w:t>祥</w:t>
            </w:r>
            <w:proofErr w:type="gramEnd"/>
            <w:r>
              <w:rPr>
                <w:rFonts w:hint="eastAsia"/>
                <w:color w:val="000000"/>
                <w:szCs w:val="21"/>
              </w:rPr>
              <w:t>见清单</w:t>
            </w:r>
            <w:r>
              <w:rPr>
                <w:rFonts w:hint="eastAsia"/>
                <w:color w:val="000000"/>
                <w:szCs w:val="21"/>
              </w:rPr>
              <w:t xml:space="preserve"> </w:t>
            </w:r>
          </w:p>
          <w:p w14:paraId="61A70804" w14:textId="77777777" w:rsidR="00965D64" w:rsidRDefault="00000000">
            <w:pPr>
              <w:ind w:left="38"/>
              <w:jc w:val="left"/>
              <w:rPr>
                <w:rFonts w:asciiTheme="minorEastAsia" w:hAnsiTheme="minorEastAsia" w:cs="宋体"/>
                <w:color w:val="000000"/>
                <w:szCs w:val="21"/>
                <w:lang w:val="zh-CN"/>
              </w:rPr>
            </w:pPr>
            <w:r>
              <w:rPr>
                <w:rFonts w:hint="eastAsia"/>
                <w:color w:val="000000"/>
                <w:szCs w:val="21"/>
              </w:rPr>
              <w:t>。</w:t>
            </w:r>
          </w:p>
        </w:tc>
      </w:tr>
      <w:tr w:rsidR="00965D64" w14:paraId="7B3F046B" w14:textId="77777777">
        <w:trPr>
          <w:trHeight w:hRule="exact" w:val="644"/>
          <w:jc w:val="center"/>
        </w:trPr>
        <w:tc>
          <w:tcPr>
            <w:tcW w:w="567" w:type="dxa"/>
            <w:vAlign w:val="center"/>
          </w:tcPr>
          <w:p w14:paraId="64844D9F"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color w:val="000000"/>
                <w:sz w:val="21"/>
                <w:szCs w:val="21"/>
                <w:lang w:val="zh-CN"/>
              </w:rPr>
              <w:t>1</w:t>
            </w:r>
            <w:r>
              <w:rPr>
                <w:rFonts w:asciiTheme="minorEastAsia" w:eastAsiaTheme="minorEastAsia" w:hAnsiTheme="minorEastAsia" w:hint="eastAsia"/>
                <w:color w:val="000000"/>
                <w:sz w:val="21"/>
                <w:szCs w:val="21"/>
              </w:rPr>
              <w:t>5</w:t>
            </w:r>
          </w:p>
        </w:tc>
        <w:tc>
          <w:tcPr>
            <w:tcW w:w="2268" w:type="dxa"/>
            <w:vAlign w:val="center"/>
          </w:tcPr>
          <w:p w14:paraId="42A2B7FC"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最高限价</w:t>
            </w:r>
          </w:p>
        </w:tc>
        <w:tc>
          <w:tcPr>
            <w:tcW w:w="7211" w:type="dxa"/>
            <w:vAlign w:val="center"/>
          </w:tcPr>
          <w:p w14:paraId="7779159C" w14:textId="77777777" w:rsidR="00965D64" w:rsidRDefault="00000000">
            <w:pPr>
              <w:ind w:left="38"/>
              <w:jc w:val="left"/>
              <w:rPr>
                <w:rFonts w:asciiTheme="minorEastAsia" w:hAnsiTheme="minorEastAsia"/>
                <w:color w:val="000000"/>
                <w:szCs w:val="21"/>
              </w:rPr>
            </w:pPr>
            <w:proofErr w:type="gramStart"/>
            <w:r>
              <w:rPr>
                <w:rFonts w:asciiTheme="minorEastAsia" w:hAnsiTheme="minorEastAsia" w:hint="eastAsia"/>
                <w:color w:val="000000"/>
                <w:szCs w:val="21"/>
              </w:rPr>
              <w:t>暂估总价</w:t>
            </w:r>
            <w:proofErr w:type="gramEnd"/>
            <w:r>
              <w:rPr>
                <w:rFonts w:asciiTheme="minorEastAsia" w:hAnsiTheme="minorEastAsia" w:hint="eastAsia"/>
                <w:color w:val="000000"/>
                <w:szCs w:val="21"/>
              </w:rPr>
              <w:t>最高限价298863.00元（大写：贰拾玖万捌仟捌佰陆拾叁元整）超过最高限价将</w:t>
            </w:r>
            <w:proofErr w:type="gramStart"/>
            <w:r>
              <w:rPr>
                <w:rFonts w:asciiTheme="minorEastAsia" w:hAnsiTheme="minorEastAsia" w:hint="eastAsia"/>
                <w:color w:val="000000"/>
                <w:szCs w:val="21"/>
              </w:rPr>
              <w:t>做废</w:t>
            </w:r>
            <w:proofErr w:type="gramEnd"/>
            <w:r>
              <w:rPr>
                <w:rFonts w:asciiTheme="minorEastAsia" w:hAnsiTheme="minorEastAsia" w:hint="eastAsia"/>
                <w:color w:val="000000"/>
                <w:szCs w:val="21"/>
              </w:rPr>
              <w:t>标处理。</w:t>
            </w:r>
          </w:p>
        </w:tc>
      </w:tr>
      <w:tr w:rsidR="00965D64" w14:paraId="17754B37" w14:textId="77777777">
        <w:trPr>
          <w:trHeight w:hRule="exact" w:val="446"/>
          <w:jc w:val="center"/>
        </w:trPr>
        <w:tc>
          <w:tcPr>
            <w:tcW w:w="567" w:type="dxa"/>
            <w:vAlign w:val="center"/>
          </w:tcPr>
          <w:p w14:paraId="3B997BBA"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color w:val="000000"/>
                <w:sz w:val="21"/>
                <w:szCs w:val="21"/>
                <w:lang w:val="zh-CN"/>
              </w:rPr>
              <w:t>1</w:t>
            </w:r>
            <w:r>
              <w:rPr>
                <w:rFonts w:asciiTheme="minorEastAsia" w:eastAsiaTheme="minorEastAsia" w:hAnsiTheme="minorEastAsia" w:hint="eastAsia"/>
                <w:color w:val="000000"/>
                <w:sz w:val="21"/>
                <w:szCs w:val="21"/>
              </w:rPr>
              <w:t>6</w:t>
            </w:r>
          </w:p>
        </w:tc>
        <w:tc>
          <w:tcPr>
            <w:tcW w:w="2268" w:type="dxa"/>
            <w:vAlign w:val="center"/>
          </w:tcPr>
          <w:p w14:paraId="0A2C55FB"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询价小组的组建</w:t>
            </w:r>
          </w:p>
        </w:tc>
        <w:tc>
          <w:tcPr>
            <w:tcW w:w="7211" w:type="dxa"/>
            <w:vAlign w:val="center"/>
          </w:tcPr>
          <w:p w14:paraId="61EB35A1"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询价小组构成：3人。</w:t>
            </w:r>
          </w:p>
        </w:tc>
      </w:tr>
      <w:tr w:rsidR="00965D64" w14:paraId="639AE480" w14:textId="77777777">
        <w:trPr>
          <w:trHeight w:hRule="exact" w:val="567"/>
          <w:jc w:val="center"/>
        </w:trPr>
        <w:tc>
          <w:tcPr>
            <w:tcW w:w="567" w:type="dxa"/>
            <w:vAlign w:val="center"/>
          </w:tcPr>
          <w:p w14:paraId="09D33BC6"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color w:val="000000"/>
                <w:sz w:val="21"/>
                <w:szCs w:val="21"/>
                <w:lang w:val="zh-CN"/>
              </w:rPr>
              <w:t>1</w:t>
            </w:r>
            <w:r>
              <w:rPr>
                <w:rFonts w:asciiTheme="minorEastAsia" w:eastAsiaTheme="minorEastAsia" w:hAnsiTheme="minorEastAsia" w:hint="eastAsia"/>
                <w:color w:val="000000"/>
                <w:sz w:val="21"/>
                <w:szCs w:val="21"/>
              </w:rPr>
              <w:t>7</w:t>
            </w:r>
          </w:p>
        </w:tc>
        <w:tc>
          <w:tcPr>
            <w:tcW w:w="2268" w:type="dxa"/>
            <w:vAlign w:val="center"/>
          </w:tcPr>
          <w:p w14:paraId="07A8D6A7" w14:textId="77777777" w:rsidR="00965D64" w:rsidRDefault="00000000">
            <w:pPr>
              <w:pStyle w:val="af6"/>
              <w:ind w:left="38"/>
              <w:jc w:val="center"/>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lang w:val="zh-CN"/>
              </w:rPr>
              <w:t>询价评比办法</w:t>
            </w:r>
          </w:p>
        </w:tc>
        <w:tc>
          <w:tcPr>
            <w:tcW w:w="7211" w:type="dxa"/>
            <w:vAlign w:val="center"/>
          </w:tcPr>
          <w:p w14:paraId="733F6F39"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经评审的最低报价法</w:t>
            </w:r>
          </w:p>
        </w:tc>
      </w:tr>
      <w:tr w:rsidR="00965D64" w14:paraId="15429199" w14:textId="77777777">
        <w:trPr>
          <w:trHeight w:hRule="exact" w:val="567"/>
          <w:jc w:val="center"/>
        </w:trPr>
        <w:tc>
          <w:tcPr>
            <w:tcW w:w="567" w:type="dxa"/>
            <w:vAlign w:val="center"/>
          </w:tcPr>
          <w:p w14:paraId="483CFA03" w14:textId="77777777" w:rsidR="00965D64" w:rsidRDefault="00000000">
            <w:pPr>
              <w:pStyle w:val="af6"/>
              <w:ind w:left="38"/>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2268" w:type="dxa"/>
            <w:vAlign w:val="center"/>
          </w:tcPr>
          <w:p w14:paraId="66501410" w14:textId="77777777" w:rsidR="00965D64" w:rsidRDefault="00000000">
            <w:pPr>
              <w:pStyle w:val="af6"/>
              <w:ind w:left="38"/>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样品</w:t>
            </w:r>
          </w:p>
        </w:tc>
        <w:tc>
          <w:tcPr>
            <w:tcW w:w="7211" w:type="dxa"/>
            <w:vAlign w:val="center"/>
          </w:tcPr>
          <w:p w14:paraId="291E94E3" w14:textId="77777777" w:rsidR="00965D64" w:rsidRDefault="00000000">
            <w:pPr>
              <w:ind w:left="38"/>
              <w:jc w:val="left"/>
              <w:rPr>
                <w:rFonts w:asciiTheme="minorEastAsia" w:hAnsiTheme="minorEastAsia"/>
                <w:color w:val="000000"/>
                <w:szCs w:val="21"/>
              </w:rPr>
            </w:pPr>
            <w:r>
              <w:rPr>
                <w:rFonts w:asciiTheme="minorEastAsia" w:hAnsiTheme="minorEastAsia" w:hint="eastAsia"/>
                <w:color w:val="000000"/>
                <w:szCs w:val="21"/>
              </w:rPr>
              <w:t>/</w:t>
            </w:r>
          </w:p>
        </w:tc>
      </w:tr>
    </w:tbl>
    <w:p w14:paraId="35D858D9" w14:textId="77777777" w:rsidR="00965D64" w:rsidRDefault="00000000">
      <w:pPr>
        <w:spacing w:line="336" w:lineRule="auto"/>
        <w:rPr>
          <w:b/>
          <w:color w:val="000000"/>
          <w:szCs w:val="21"/>
        </w:rPr>
      </w:pPr>
      <w:r>
        <w:rPr>
          <w:rFonts w:hint="eastAsia"/>
          <w:b/>
          <w:color w:val="000000"/>
          <w:szCs w:val="21"/>
        </w:rPr>
        <w:t>1.</w:t>
      </w:r>
      <w:r>
        <w:rPr>
          <w:rFonts w:hint="eastAsia"/>
          <w:b/>
          <w:color w:val="000000"/>
          <w:szCs w:val="21"/>
        </w:rPr>
        <w:t>询价流程</w:t>
      </w:r>
      <w:r>
        <w:rPr>
          <w:rFonts w:hint="eastAsia"/>
          <w:b/>
          <w:color w:val="000000"/>
          <w:szCs w:val="21"/>
        </w:rPr>
        <w:t xml:space="preserve"> </w:t>
      </w:r>
    </w:p>
    <w:p w14:paraId="47D5547F" w14:textId="77777777" w:rsidR="00965D64" w:rsidRDefault="00000000">
      <w:pPr>
        <w:spacing w:line="336" w:lineRule="auto"/>
        <w:ind w:firstLineChars="200" w:firstLine="420"/>
        <w:rPr>
          <w:color w:val="000000"/>
          <w:szCs w:val="21"/>
        </w:rPr>
      </w:pPr>
      <w:r>
        <w:rPr>
          <w:rFonts w:hint="eastAsia"/>
          <w:color w:val="000000"/>
          <w:szCs w:val="21"/>
        </w:rPr>
        <w:lastRenderedPageBreak/>
        <w:t>1.1</w:t>
      </w:r>
      <w:r>
        <w:rPr>
          <w:rFonts w:hint="eastAsia"/>
          <w:color w:val="000000"/>
          <w:szCs w:val="21"/>
        </w:rPr>
        <w:t>询价按询价公告截止的时间和地点进行。</w:t>
      </w:r>
      <w:r>
        <w:rPr>
          <w:rFonts w:hint="eastAsia"/>
          <w:color w:val="000000"/>
          <w:szCs w:val="21"/>
        </w:rPr>
        <w:t xml:space="preserve"> </w:t>
      </w:r>
    </w:p>
    <w:p w14:paraId="5E1779E8" w14:textId="77777777" w:rsidR="00965D64" w:rsidRDefault="00000000">
      <w:pPr>
        <w:spacing w:line="336" w:lineRule="auto"/>
        <w:ind w:firstLineChars="200" w:firstLine="420"/>
        <w:rPr>
          <w:color w:val="000000"/>
          <w:szCs w:val="21"/>
        </w:rPr>
      </w:pPr>
      <w:r>
        <w:rPr>
          <w:rFonts w:hint="eastAsia"/>
          <w:color w:val="000000"/>
          <w:szCs w:val="21"/>
        </w:rPr>
        <w:t>1.2</w:t>
      </w:r>
      <w:r>
        <w:rPr>
          <w:rFonts w:hint="eastAsia"/>
          <w:color w:val="000000"/>
          <w:szCs w:val="21"/>
        </w:rPr>
        <w:t>询价小组对供应商提交的响应文件进行符合性及响应性评审；</w:t>
      </w:r>
      <w:r>
        <w:rPr>
          <w:rFonts w:hint="eastAsia"/>
          <w:color w:val="000000"/>
          <w:szCs w:val="21"/>
        </w:rPr>
        <w:t xml:space="preserve"> </w:t>
      </w:r>
    </w:p>
    <w:p w14:paraId="45AC9717" w14:textId="77777777" w:rsidR="00965D64" w:rsidRDefault="00000000">
      <w:pPr>
        <w:spacing w:line="336" w:lineRule="auto"/>
        <w:ind w:firstLineChars="200" w:firstLine="420"/>
      </w:pPr>
      <w:r>
        <w:rPr>
          <w:rFonts w:hint="eastAsia"/>
          <w:color w:val="000000"/>
          <w:szCs w:val="21"/>
        </w:rPr>
        <w:t>1.3</w:t>
      </w:r>
      <w:r>
        <w:rPr>
          <w:rFonts w:hint="eastAsia"/>
          <w:color w:val="000000"/>
          <w:szCs w:val="21"/>
        </w:rPr>
        <w:t>询价小组应当按照通过符合性及响应性评审的供应商的报价由低到高排序，推荐成</w:t>
      </w:r>
      <w:r>
        <w:rPr>
          <w:rFonts w:hint="eastAsia"/>
          <w:color w:val="000000"/>
          <w:szCs w:val="21"/>
        </w:rPr>
        <w:t xml:space="preserve"> </w:t>
      </w:r>
      <w:r>
        <w:rPr>
          <w:rFonts w:hint="eastAsia"/>
          <w:color w:val="000000"/>
          <w:szCs w:val="21"/>
        </w:rPr>
        <w:t>交候选供应商。供应商报价相同的，由响应人提供的</w:t>
      </w:r>
      <w:r>
        <w:rPr>
          <w:rFonts w:hint="eastAsia"/>
        </w:rPr>
        <w:t>采购需求、质量和服务进行由</w:t>
      </w:r>
      <w:proofErr w:type="gramStart"/>
      <w:r>
        <w:rPr>
          <w:rFonts w:hint="eastAsia"/>
        </w:rPr>
        <w:t>优到差排序</w:t>
      </w:r>
      <w:proofErr w:type="gramEnd"/>
      <w:r>
        <w:rPr>
          <w:rFonts w:hint="eastAsia"/>
        </w:rPr>
        <w:t>，以上都相同者按照响应人注册资本金由多到少排序。</w:t>
      </w:r>
    </w:p>
    <w:p w14:paraId="092D3715" w14:textId="77777777" w:rsidR="00965D64" w:rsidRDefault="00000000">
      <w:pPr>
        <w:spacing w:line="336" w:lineRule="auto"/>
        <w:ind w:firstLineChars="200" w:firstLine="420"/>
        <w:rPr>
          <w:color w:val="000000"/>
          <w:szCs w:val="21"/>
        </w:rPr>
      </w:pPr>
      <w:r>
        <w:rPr>
          <w:rFonts w:hint="eastAsia"/>
          <w:color w:val="000000"/>
          <w:szCs w:val="21"/>
        </w:rPr>
        <w:t>1.4</w:t>
      </w:r>
      <w:r>
        <w:rPr>
          <w:rFonts w:hint="eastAsia"/>
          <w:color w:val="000000"/>
          <w:szCs w:val="21"/>
        </w:rPr>
        <w:t>采购人按照询价小组推荐成交候选人的顺序确定成交人。</w:t>
      </w:r>
      <w:r>
        <w:rPr>
          <w:rFonts w:hint="eastAsia"/>
          <w:color w:val="000000"/>
          <w:szCs w:val="21"/>
        </w:rPr>
        <w:t xml:space="preserve"> </w:t>
      </w:r>
    </w:p>
    <w:p w14:paraId="26A6DF6C" w14:textId="77777777" w:rsidR="00965D64" w:rsidRDefault="00000000">
      <w:pPr>
        <w:spacing w:line="336" w:lineRule="auto"/>
        <w:rPr>
          <w:b/>
          <w:color w:val="000000"/>
          <w:szCs w:val="21"/>
        </w:rPr>
      </w:pPr>
      <w:r>
        <w:rPr>
          <w:rFonts w:hint="eastAsia"/>
          <w:b/>
          <w:color w:val="000000"/>
          <w:szCs w:val="21"/>
        </w:rPr>
        <w:t xml:space="preserve">2. </w:t>
      </w:r>
      <w:r>
        <w:rPr>
          <w:rFonts w:hint="eastAsia"/>
          <w:b/>
          <w:color w:val="000000"/>
          <w:szCs w:val="21"/>
        </w:rPr>
        <w:t>定标原则</w:t>
      </w:r>
      <w:r>
        <w:rPr>
          <w:rFonts w:hint="eastAsia"/>
          <w:b/>
          <w:color w:val="000000"/>
          <w:szCs w:val="21"/>
        </w:rPr>
        <w:t xml:space="preserve"> </w:t>
      </w:r>
    </w:p>
    <w:p w14:paraId="6AD5EDF3" w14:textId="77777777" w:rsidR="00965D64" w:rsidRDefault="00000000">
      <w:pPr>
        <w:spacing w:line="336" w:lineRule="auto"/>
        <w:ind w:firstLineChars="200" w:firstLine="420"/>
        <w:rPr>
          <w:color w:val="000000"/>
          <w:szCs w:val="21"/>
        </w:rPr>
      </w:pPr>
      <w:r>
        <w:rPr>
          <w:rFonts w:hint="eastAsia"/>
          <w:color w:val="000000"/>
          <w:szCs w:val="21"/>
        </w:rPr>
        <w:t xml:space="preserve">2.1 </w:t>
      </w:r>
      <w:r>
        <w:rPr>
          <w:rFonts w:hint="eastAsia"/>
          <w:color w:val="000000"/>
          <w:szCs w:val="21"/>
        </w:rPr>
        <w:t>根据询价小组推荐的成交候选人名单，按顺序确定成交人。</w:t>
      </w:r>
      <w:r>
        <w:rPr>
          <w:rFonts w:hint="eastAsia"/>
          <w:color w:val="000000"/>
          <w:szCs w:val="21"/>
        </w:rPr>
        <w:t xml:space="preserve"> </w:t>
      </w:r>
    </w:p>
    <w:p w14:paraId="2C167A91" w14:textId="77777777" w:rsidR="00965D64" w:rsidRDefault="00000000">
      <w:pPr>
        <w:spacing w:line="336" w:lineRule="auto"/>
        <w:rPr>
          <w:b/>
          <w:color w:val="000000"/>
          <w:szCs w:val="21"/>
        </w:rPr>
      </w:pPr>
      <w:r>
        <w:rPr>
          <w:rFonts w:hint="eastAsia"/>
          <w:b/>
          <w:color w:val="000000"/>
          <w:szCs w:val="21"/>
        </w:rPr>
        <w:t xml:space="preserve">3. </w:t>
      </w:r>
      <w:r>
        <w:rPr>
          <w:rFonts w:hint="eastAsia"/>
          <w:b/>
          <w:color w:val="000000"/>
          <w:szCs w:val="21"/>
        </w:rPr>
        <w:t>定标程序</w:t>
      </w:r>
      <w:r>
        <w:rPr>
          <w:rFonts w:hint="eastAsia"/>
          <w:b/>
          <w:color w:val="000000"/>
          <w:szCs w:val="21"/>
        </w:rPr>
        <w:t xml:space="preserve"> </w:t>
      </w:r>
    </w:p>
    <w:p w14:paraId="7568C6BE" w14:textId="77777777" w:rsidR="00965D64" w:rsidRDefault="00000000">
      <w:pPr>
        <w:spacing w:line="336" w:lineRule="auto"/>
        <w:ind w:firstLineChars="200" w:firstLine="420"/>
        <w:rPr>
          <w:color w:val="000000"/>
          <w:szCs w:val="21"/>
        </w:rPr>
      </w:pPr>
      <w:r>
        <w:rPr>
          <w:rFonts w:hint="eastAsia"/>
          <w:color w:val="000000"/>
          <w:szCs w:val="21"/>
        </w:rPr>
        <w:t xml:space="preserve">3.1 </w:t>
      </w:r>
      <w:r>
        <w:rPr>
          <w:rFonts w:hint="eastAsia"/>
          <w:color w:val="000000"/>
          <w:szCs w:val="21"/>
        </w:rPr>
        <w:t>询价小组将询价情况写出书面报告，推荐成交候选人，并标明排列顺序。</w:t>
      </w:r>
      <w:r>
        <w:rPr>
          <w:rFonts w:hint="eastAsia"/>
          <w:color w:val="000000"/>
          <w:szCs w:val="21"/>
        </w:rPr>
        <w:t xml:space="preserve"> </w:t>
      </w:r>
    </w:p>
    <w:p w14:paraId="4F9D5E75" w14:textId="77777777" w:rsidR="00965D64" w:rsidRDefault="00000000">
      <w:pPr>
        <w:spacing w:line="336" w:lineRule="auto"/>
        <w:ind w:firstLineChars="200" w:firstLine="420"/>
        <w:rPr>
          <w:color w:val="000000"/>
          <w:szCs w:val="21"/>
        </w:rPr>
      </w:pPr>
      <w:r>
        <w:rPr>
          <w:rFonts w:hint="eastAsia"/>
          <w:color w:val="000000"/>
          <w:szCs w:val="21"/>
        </w:rPr>
        <w:t xml:space="preserve">3.2 </w:t>
      </w:r>
      <w:r>
        <w:rPr>
          <w:rFonts w:hint="eastAsia"/>
          <w:color w:val="000000"/>
          <w:szCs w:val="21"/>
        </w:rPr>
        <w:t>采购人在收到询价报告后五个工作日内，按照询价报告中推荐的成交候选人顺序确</w:t>
      </w:r>
      <w:r>
        <w:rPr>
          <w:rFonts w:hint="eastAsia"/>
          <w:color w:val="000000"/>
          <w:szCs w:val="21"/>
        </w:rPr>
        <w:t xml:space="preserve"> </w:t>
      </w:r>
    </w:p>
    <w:p w14:paraId="633D9D05" w14:textId="77777777" w:rsidR="00965D64" w:rsidRDefault="00000000">
      <w:pPr>
        <w:spacing w:line="336" w:lineRule="auto"/>
        <w:rPr>
          <w:color w:val="000000"/>
          <w:szCs w:val="21"/>
        </w:rPr>
      </w:pPr>
      <w:proofErr w:type="gramStart"/>
      <w:r>
        <w:rPr>
          <w:rFonts w:hint="eastAsia"/>
          <w:color w:val="000000"/>
          <w:szCs w:val="21"/>
        </w:rPr>
        <w:t>定成交人</w:t>
      </w:r>
      <w:proofErr w:type="gramEnd"/>
      <w:r>
        <w:rPr>
          <w:rFonts w:hint="eastAsia"/>
          <w:color w:val="000000"/>
          <w:szCs w:val="21"/>
        </w:rPr>
        <w:t>。</w:t>
      </w:r>
      <w:r>
        <w:rPr>
          <w:rFonts w:hint="eastAsia"/>
          <w:color w:val="000000"/>
          <w:szCs w:val="21"/>
        </w:rPr>
        <w:t xml:space="preserve"> </w:t>
      </w:r>
    </w:p>
    <w:p w14:paraId="4DBDC5F2" w14:textId="77777777" w:rsidR="00965D64" w:rsidRDefault="00000000">
      <w:pPr>
        <w:spacing w:line="336" w:lineRule="auto"/>
        <w:ind w:firstLineChars="200" w:firstLine="420"/>
        <w:rPr>
          <w:color w:val="000000"/>
          <w:szCs w:val="21"/>
        </w:rPr>
      </w:pPr>
      <w:r>
        <w:rPr>
          <w:rFonts w:hint="eastAsia"/>
          <w:color w:val="000000"/>
          <w:szCs w:val="21"/>
        </w:rPr>
        <w:t xml:space="preserve">3.3 </w:t>
      </w:r>
      <w:r>
        <w:rPr>
          <w:rFonts w:hint="eastAsia"/>
          <w:color w:val="000000"/>
          <w:szCs w:val="21"/>
        </w:rPr>
        <w:t>成交通知书为签订采购合同的依据，是合同的有效组成部分。</w:t>
      </w:r>
      <w:r>
        <w:rPr>
          <w:rFonts w:hint="eastAsia"/>
          <w:color w:val="000000"/>
          <w:szCs w:val="21"/>
        </w:rPr>
        <w:t xml:space="preserve"> </w:t>
      </w:r>
    </w:p>
    <w:p w14:paraId="045FBBCB" w14:textId="77777777" w:rsidR="00965D64" w:rsidRDefault="00000000">
      <w:pPr>
        <w:spacing w:line="336" w:lineRule="auto"/>
        <w:ind w:firstLineChars="200" w:firstLine="420"/>
        <w:rPr>
          <w:color w:val="000000"/>
          <w:szCs w:val="21"/>
        </w:rPr>
      </w:pPr>
      <w:r>
        <w:rPr>
          <w:rFonts w:hint="eastAsia"/>
          <w:color w:val="000000"/>
          <w:szCs w:val="21"/>
        </w:rPr>
        <w:t xml:space="preserve">3.4 </w:t>
      </w:r>
      <w:r>
        <w:rPr>
          <w:rFonts w:hint="eastAsia"/>
          <w:color w:val="000000"/>
          <w:szCs w:val="21"/>
        </w:rPr>
        <w:t>成交通知书对采购人和成交人均具有法律效力。成交通知书发出后，采购人改变成</w:t>
      </w:r>
      <w:r>
        <w:rPr>
          <w:rFonts w:hint="eastAsia"/>
          <w:color w:val="000000"/>
          <w:szCs w:val="21"/>
        </w:rPr>
        <w:t xml:space="preserve"> </w:t>
      </w:r>
      <w:r>
        <w:rPr>
          <w:rFonts w:hint="eastAsia"/>
          <w:color w:val="000000"/>
          <w:szCs w:val="21"/>
        </w:rPr>
        <w:t>交结果，或者成交人无正当理由放弃成交的，应当承担相应的法律责任。</w:t>
      </w:r>
      <w:r>
        <w:rPr>
          <w:rFonts w:hint="eastAsia"/>
          <w:color w:val="000000"/>
          <w:szCs w:val="21"/>
        </w:rPr>
        <w:t xml:space="preserve"> </w:t>
      </w:r>
    </w:p>
    <w:p w14:paraId="67B41D48" w14:textId="77777777" w:rsidR="00965D64" w:rsidRDefault="00000000">
      <w:pPr>
        <w:spacing w:line="336" w:lineRule="auto"/>
        <w:ind w:firstLineChars="200" w:firstLine="420"/>
        <w:rPr>
          <w:color w:val="000000"/>
          <w:szCs w:val="21"/>
        </w:rPr>
      </w:pPr>
      <w:r>
        <w:rPr>
          <w:rFonts w:hint="eastAsia"/>
          <w:color w:val="000000"/>
          <w:szCs w:val="21"/>
        </w:rPr>
        <w:t xml:space="preserve">3.5 </w:t>
      </w:r>
      <w:r>
        <w:rPr>
          <w:rFonts w:hint="eastAsia"/>
          <w:color w:val="000000"/>
          <w:szCs w:val="21"/>
        </w:rPr>
        <w:t>成交人的响应文件本应作为无效询价处理或者有法律法规规章制度规定的成交无效情形的，采购人在取得有权主体的认定以后，应当宣布发出的成交通知书无效，并收回发出的成交通知书</w:t>
      </w:r>
      <w:r>
        <w:rPr>
          <w:rFonts w:hint="eastAsia"/>
          <w:color w:val="000000"/>
          <w:szCs w:val="21"/>
        </w:rPr>
        <w:t>(</w:t>
      </w:r>
      <w:r>
        <w:rPr>
          <w:rFonts w:hint="eastAsia"/>
          <w:color w:val="000000"/>
          <w:szCs w:val="21"/>
        </w:rPr>
        <w:t>成交人也应当缴回</w:t>
      </w:r>
      <w:r>
        <w:rPr>
          <w:rFonts w:hint="eastAsia"/>
          <w:color w:val="000000"/>
          <w:szCs w:val="21"/>
        </w:rPr>
        <w:t>)</w:t>
      </w:r>
      <w:r>
        <w:rPr>
          <w:rFonts w:hint="eastAsia"/>
          <w:color w:val="000000"/>
          <w:szCs w:val="21"/>
        </w:rPr>
        <w:t>，依法重新确定成交人或者重新开展采购活动。</w:t>
      </w:r>
      <w:r>
        <w:rPr>
          <w:rFonts w:hint="eastAsia"/>
          <w:color w:val="000000"/>
          <w:szCs w:val="21"/>
        </w:rPr>
        <w:t xml:space="preserve"> </w:t>
      </w:r>
    </w:p>
    <w:p w14:paraId="03D43863" w14:textId="77777777" w:rsidR="00965D64" w:rsidRDefault="00000000">
      <w:pPr>
        <w:spacing w:line="336" w:lineRule="auto"/>
        <w:rPr>
          <w:b/>
          <w:color w:val="000000"/>
          <w:szCs w:val="21"/>
        </w:rPr>
      </w:pPr>
      <w:r>
        <w:rPr>
          <w:rFonts w:hint="eastAsia"/>
          <w:b/>
          <w:color w:val="000000"/>
          <w:szCs w:val="21"/>
        </w:rPr>
        <w:t xml:space="preserve">4. </w:t>
      </w:r>
      <w:r>
        <w:rPr>
          <w:rFonts w:hint="eastAsia"/>
          <w:b/>
          <w:color w:val="000000"/>
          <w:szCs w:val="21"/>
        </w:rPr>
        <w:t>签订合同</w:t>
      </w:r>
      <w:r>
        <w:rPr>
          <w:rFonts w:hint="eastAsia"/>
          <w:b/>
          <w:color w:val="000000"/>
          <w:szCs w:val="21"/>
        </w:rPr>
        <w:t xml:space="preserve"> </w:t>
      </w:r>
    </w:p>
    <w:p w14:paraId="7F83F0A6" w14:textId="77777777" w:rsidR="00965D64" w:rsidRDefault="00000000">
      <w:pPr>
        <w:spacing w:line="336" w:lineRule="auto"/>
        <w:ind w:firstLineChars="200" w:firstLine="420"/>
        <w:rPr>
          <w:color w:val="000000"/>
          <w:szCs w:val="21"/>
        </w:rPr>
      </w:pPr>
      <w:r>
        <w:rPr>
          <w:rFonts w:hint="eastAsia"/>
          <w:color w:val="000000"/>
          <w:szCs w:val="21"/>
        </w:rPr>
        <w:t xml:space="preserve">4.1 </w:t>
      </w:r>
      <w:r>
        <w:rPr>
          <w:rFonts w:hint="eastAsia"/>
          <w:color w:val="000000"/>
          <w:szCs w:val="21"/>
        </w:rPr>
        <w:t>成交人在收到采购人发出的成交通知书后，应自成交通知书发出之日起</w:t>
      </w:r>
      <w:r>
        <w:rPr>
          <w:rFonts w:hint="eastAsia"/>
          <w:color w:val="000000"/>
          <w:szCs w:val="21"/>
        </w:rPr>
        <w:t>7</w:t>
      </w:r>
      <w:proofErr w:type="gramStart"/>
      <w:r>
        <w:rPr>
          <w:rFonts w:hint="eastAsia"/>
          <w:color w:val="000000"/>
          <w:szCs w:val="21"/>
        </w:rPr>
        <w:t>日内与</w:t>
      </w:r>
      <w:proofErr w:type="gramEnd"/>
      <w:r>
        <w:rPr>
          <w:rFonts w:hint="eastAsia"/>
          <w:color w:val="000000"/>
          <w:szCs w:val="21"/>
        </w:rPr>
        <w:t>采购人签订采购合同。由于成交人的原因逾期未与采购人签订采购合同的，将视为放弃成交，</w:t>
      </w:r>
      <w:r>
        <w:rPr>
          <w:rFonts w:hint="eastAsia"/>
          <w:color w:val="000000"/>
          <w:szCs w:val="21"/>
        </w:rPr>
        <w:t xml:space="preserve"> </w:t>
      </w:r>
    </w:p>
    <w:p w14:paraId="03B40379" w14:textId="77777777" w:rsidR="00965D64" w:rsidRDefault="00000000">
      <w:pPr>
        <w:spacing w:line="336" w:lineRule="auto"/>
        <w:rPr>
          <w:color w:val="000000"/>
          <w:szCs w:val="21"/>
        </w:rPr>
      </w:pPr>
      <w:r>
        <w:rPr>
          <w:rFonts w:hint="eastAsia"/>
          <w:color w:val="000000"/>
          <w:szCs w:val="21"/>
        </w:rPr>
        <w:t>取消其成交资格并将按相关规定进行处理。</w:t>
      </w:r>
      <w:r>
        <w:rPr>
          <w:rFonts w:hint="eastAsia"/>
          <w:color w:val="000000"/>
          <w:szCs w:val="21"/>
        </w:rPr>
        <w:t xml:space="preserve"> </w:t>
      </w:r>
    </w:p>
    <w:p w14:paraId="2BF5F37A" w14:textId="77777777" w:rsidR="00965D64" w:rsidRDefault="00000000">
      <w:pPr>
        <w:spacing w:line="336" w:lineRule="auto"/>
        <w:ind w:firstLineChars="200" w:firstLine="420"/>
        <w:rPr>
          <w:color w:val="000000"/>
          <w:szCs w:val="21"/>
        </w:rPr>
      </w:pPr>
      <w:r>
        <w:rPr>
          <w:rFonts w:hint="eastAsia"/>
          <w:color w:val="000000"/>
          <w:szCs w:val="21"/>
        </w:rPr>
        <w:t xml:space="preserve">4.2 </w:t>
      </w:r>
      <w:r>
        <w:rPr>
          <w:rFonts w:hint="eastAsia"/>
          <w:color w:val="000000"/>
          <w:szCs w:val="21"/>
        </w:rPr>
        <w:t>采购人不得向成交人提出任何不合理的要求，作为签订合同的条件，不得与成交人私下订立背离合同实质性内容的任何协议，所签订的合同不得对询价文件和成交人询价文件作实质性修改。</w:t>
      </w:r>
      <w:r>
        <w:rPr>
          <w:rFonts w:hint="eastAsia"/>
          <w:color w:val="000000"/>
          <w:szCs w:val="21"/>
        </w:rPr>
        <w:t xml:space="preserve"> </w:t>
      </w:r>
    </w:p>
    <w:p w14:paraId="158A63D8" w14:textId="77777777" w:rsidR="00965D64" w:rsidRDefault="00000000">
      <w:pPr>
        <w:spacing w:line="336" w:lineRule="auto"/>
        <w:ind w:firstLineChars="200" w:firstLine="420"/>
        <w:rPr>
          <w:color w:val="000000"/>
          <w:szCs w:val="21"/>
        </w:rPr>
      </w:pPr>
      <w:r>
        <w:rPr>
          <w:rFonts w:hint="eastAsia"/>
          <w:color w:val="000000"/>
          <w:szCs w:val="21"/>
        </w:rPr>
        <w:t xml:space="preserve">4.3 </w:t>
      </w:r>
      <w:r>
        <w:rPr>
          <w:rFonts w:hint="eastAsia"/>
          <w:color w:val="000000"/>
          <w:szCs w:val="21"/>
        </w:rPr>
        <w:t>成交人因不可抗力原因不能履行采购合同或放弃成交的，采购人可以与排在成交人</w:t>
      </w:r>
      <w:r>
        <w:rPr>
          <w:rFonts w:hint="eastAsia"/>
          <w:color w:val="000000"/>
          <w:szCs w:val="21"/>
        </w:rPr>
        <w:t xml:space="preserve"> </w:t>
      </w:r>
      <w:r>
        <w:rPr>
          <w:rFonts w:hint="eastAsia"/>
          <w:color w:val="000000"/>
          <w:szCs w:val="21"/>
        </w:rPr>
        <w:t>之后第一位的成交候选人签订采购合同，以此类推。</w:t>
      </w:r>
      <w:r>
        <w:rPr>
          <w:rFonts w:hint="eastAsia"/>
          <w:color w:val="000000"/>
          <w:szCs w:val="21"/>
        </w:rPr>
        <w:t xml:space="preserve"> </w:t>
      </w:r>
    </w:p>
    <w:p w14:paraId="792504BF" w14:textId="77777777" w:rsidR="00965D64" w:rsidRDefault="00000000">
      <w:pPr>
        <w:spacing w:line="336" w:lineRule="auto"/>
        <w:rPr>
          <w:b/>
          <w:color w:val="000000"/>
          <w:szCs w:val="21"/>
        </w:rPr>
      </w:pPr>
      <w:r>
        <w:rPr>
          <w:rFonts w:hint="eastAsia"/>
          <w:b/>
          <w:color w:val="000000"/>
          <w:szCs w:val="21"/>
        </w:rPr>
        <w:t xml:space="preserve">5. </w:t>
      </w:r>
      <w:r>
        <w:rPr>
          <w:rFonts w:hint="eastAsia"/>
          <w:b/>
          <w:color w:val="000000"/>
          <w:szCs w:val="21"/>
        </w:rPr>
        <w:t>履行合同</w:t>
      </w:r>
      <w:r>
        <w:rPr>
          <w:rFonts w:hint="eastAsia"/>
          <w:b/>
          <w:color w:val="000000"/>
          <w:szCs w:val="21"/>
        </w:rPr>
        <w:t xml:space="preserve"> </w:t>
      </w:r>
    </w:p>
    <w:p w14:paraId="1C3404D5" w14:textId="77777777" w:rsidR="00965D64" w:rsidRDefault="00000000">
      <w:pPr>
        <w:spacing w:line="336" w:lineRule="auto"/>
        <w:ind w:firstLineChars="200" w:firstLine="420"/>
        <w:rPr>
          <w:color w:val="000000"/>
          <w:szCs w:val="21"/>
        </w:rPr>
      </w:pPr>
      <w:r>
        <w:rPr>
          <w:rFonts w:hint="eastAsia"/>
          <w:color w:val="000000"/>
          <w:szCs w:val="21"/>
        </w:rPr>
        <w:t xml:space="preserve">5.1 </w:t>
      </w:r>
      <w:r>
        <w:rPr>
          <w:rFonts w:hint="eastAsia"/>
          <w:color w:val="000000"/>
          <w:szCs w:val="21"/>
        </w:rPr>
        <w:t>成交人与采购人签订合同后，合同双方应严格执行合同条款，履行合同规定的义务，保证合同的顺利完成。</w:t>
      </w:r>
      <w:r>
        <w:rPr>
          <w:rFonts w:hint="eastAsia"/>
          <w:color w:val="000000"/>
          <w:szCs w:val="21"/>
        </w:rPr>
        <w:t xml:space="preserve"> </w:t>
      </w:r>
    </w:p>
    <w:p w14:paraId="12AA1328" w14:textId="77777777" w:rsidR="00965D64" w:rsidRDefault="00000000">
      <w:pPr>
        <w:spacing w:line="336" w:lineRule="auto"/>
        <w:ind w:firstLineChars="200" w:firstLine="420"/>
        <w:rPr>
          <w:color w:val="000000"/>
          <w:szCs w:val="21"/>
        </w:rPr>
      </w:pPr>
      <w:r>
        <w:rPr>
          <w:rFonts w:hint="eastAsia"/>
          <w:color w:val="000000"/>
          <w:szCs w:val="21"/>
        </w:rPr>
        <w:t xml:space="preserve">5.2 </w:t>
      </w:r>
      <w:r>
        <w:rPr>
          <w:rFonts w:hint="eastAsia"/>
          <w:color w:val="000000"/>
          <w:szCs w:val="21"/>
        </w:rPr>
        <w:t>在合同履行过程中，如发生合同纠纷，合同双方应按照《民法典》的有关规定进行</w:t>
      </w:r>
      <w:r>
        <w:rPr>
          <w:rFonts w:hint="eastAsia"/>
          <w:color w:val="000000"/>
          <w:szCs w:val="21"/>
        </w:rPr>
        <w:t xml:space="preserve"> </w:t>
      </w:r>
    </w:p>
    <w:p w14:paraId="21ADACB7" w14:textId="77777777" w:rsidR="00965D64" w:rsidRDefault="00000000">
      <w:pPr>
        <w:widowControl/>
        <w:jc w:val="left"/>
        <w:rPr>
          <w:color w:val="000000"/>
          <w:szCs w:val="21"/>
        </w:rPr>
      </w:pPr>
      <w:r>
        <w:rPr>
          <w:rFonts w:hint="eastAsia"/>
          <w:color w:val="000000"/>
          <w:szCs w:val="21"/>
        </w:rPr>
        <w:t>处理。</w:t>
      </w:r>
    </w:p>
    <w:p w14:paraId="1EC7B163" w14:textId="77777777" w:rsidR="00965D64" w:rsidRDefault="00000000">
      <w:pPr>
        <w:spacing w:line="336" w:lineRule="auto"/>
        <w:rPr>
          <w:b/>
          <w:color w:val="000000"/>
          <w:szCs w:val="21"/>
        </w:rPr>
      </w:pPr>
      <w:r>
        <w:rPr>
          <w:rFonts w:hint="eastAsia"/>
          <w:b/>
          <w:color w:val="000000"/>
          <w:szCs w:val="21"/>
        </w:rPr>
        <w:lastRenderedPageBreak/>
        <w:t xml:space="preserve"> 6. </w:t>
      </w:r>
      <w:r>
        <w:rPr>
          <w:rFonts w:hint="eastAsia"/>
          <w:b/>
          <w:color w:val="000000"/>
          <w:szCs w:val="21"/>
        </w:rPr>
        <w:t>履约保证金</w:t>
      </w:r>
      <w:r>
        <w:rPr>
          <w:rFonts w:hint="eastAsia"/>
          <w:b/>
          <w:color w:val="000000"/>
          <w:szCs w:val="21"/>
        </w:rPr>
        <w:t xml:space="preserve"> </w:t>
      </w:r>
    </w:p>
    <w:p w14:paraId="6DECF2B0" w14:textId="77777777" w:rsidR="00965D64" w:rsidRDefault="00000000">
      <w:pPr>
        <w:spacing w:line="336" w:lineRule="auto"/>
        <w:ind w:firstLineChars="200" w:firstLine="420"/>
        <w:rPr>
          <w:color w:val="000000"/>
          <w:szCs w:val="21"/>
        </w:rPr>
      </w:pPr>
      <w:r>
        <w:rPr>
          <w:rFonts w:hint="eastAsia"/>
          <w:color w:val="000000"/>
          <w:szCs w:val="21"/>
        </w:rPr>
        <w:t xml:space="preserve">6.1 </w:t>
      </w:r>
      <w:r>
        <w:rPr>
          <w:rFonts w:hint="eastAsia"/>
          <w:color w:val="000000"/>
          <w:szCs w:val="21"/>
        </w:rPr>
        <w:t>履约保证金金额：</w:t>
      </w:r>
      <w:r>
        <w:rPr>
          <w:rFonts w:hint="eastAsia"/>
          <w:color w:val="000000"/>
          <w:szCs w:val="21"/>
          <w:u w:val="single"/>
        </w:rPr>
        <w:t xml:space="preserve"> /</w:t>
      </w:r>
      <w:r>
        <w:rPr>
          <w:rFonts w:hint="eastAsia"/>
          <w:color w:val="000000"/>
          <w:szCs w:val="21"/>
        </w:rPr>
        <w:t>。</w:t>
      </w:r>
      <w:r>
        <w:rPr>
          <w:rFonts w:hint="eastAsia"/>
          <w:color w:val="000000"/>
          <w:szCs w:val="21"/>
        </w:rPr>
        <w:t xml:space="preserve"> </w:t>
      </w:r>
    </w:p>
    <w:p w14:paraId="36272DF8" w14:textId="77777777" w:rsidR="00965D64" w:rsidRDefault="00000000">
      <w:pPr>
        <w:spacing w:line="336" w:lineRule="auto"/>
        <w:rPr>
          <w:b/>
          <w:color w:val="000000"/>
          <w:szCs w:val="21"/>
        </w:rPr>
      </w:pPr>
      <w:r>
        <w:rPr>
          <w:rFonts w:hint="eastAsia"/>
          <w:b/>
          <w:color w:val="000000"/>
          <w:szCs w:val="21"/>
        </w:rPr>
        <w:t xml:space="preserve">7. </w:t>
      </w:r>
      <w:r>
        <w:rPr>
          <w:rFonts w:hint="eastAsia"/>
          <w:b/>
          <w:color w:val="000000"/>
          <w:szCs w:val="21"/>
        </w:rPr>
        <w:t>废标的情形</w:t>
      </w:r>
      <w:r>
        <w:rPr>
          <w:rFonts w:hint="eastAsia"/>
          <w:b/>
          <w:color w:val="000000"/>
          <w:szCs w:val="21"/>
        </w:rPr>
        <w:t xml:space="preserve"> </w:t>
      </w:r>
    </w:p>
    <w:p w14:paraId="181B4974" w14:textId="77777777" w:rsidR="00965D64" w:rsidRDefault="00000000">
      <w:pPr>
        <w:spacing w:line="336" w:lineRule="auto"/>
        <w:ind w:firstLineChars="200" w:firstLine="420"/>
        <w:rPr>
          <w:color w:val="000000"/>
          <w:szCs w:val="21"/>
        </w:rPr>
      </w:pPr>
      <w:r>
        <w:rPr>
          <w:rFonts w:hint="eastAsia"/>
          <w:color w:val="000000"/>
          <w:szCs w:val="21"/>
        </w:rPr>
        <w:t xml:space="preserve">7.1 </w:t>
      </w:r>
      <w:r>
        <w:rPr>
          <w:rFonts w:hint="eastAsia"/>
          <w:color w:val="000000"/>
          <w:szCs w:val="21"/>
        </w:rPr>
        <w:t>询价采购中，出现下列情形之一的，予以废标：</w:t>
      </w:r>
      <w:r>
        <w:rPr>
          <w:rFonts w:hint="eastAsia"/>
          <w:color w:val="000000"/>
          <w:szCs w:val="21"/>
        </w:rPr>
        <w:t xml:space="preserve"> </w:t>
      </w:r>
    </w:p>
    <w:p w14:paraId="69DDB01E"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1</w:t>
      </w:r>
      <w:r>
        <w:rPr>
          <w:rFonts w:hint="eastAsia"/>
          <w:color w:val="000000"/>
          <w:szCs w:val="21"/>
        </w:rPr>
        <w:t>）出现影响采购公正的违法、违规行为的；</w:t>
      </w:r>
      <w:r>
        <w:rPr>
          <w:rFonts w:hint="eastAsia"/>
          <w:color w:val="000000"/>
          <w:szCs w:val="21"/>
        </w:rPr>
        <w:t xml:space="preserve"> </w:t>
      </w:r>
    </w:p>
    <w:p w14:paraId="78BA6BF3"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）供应商的报价均超过了采购预算，采购人不能支付的；</w:t>
      </w:r>
      <w:r>
        <w:rPr>
          <w:rFonts w:hint="eastAsia"/>
          <w:color w:val="000000"/>
          <w:szCs w:val="21"/>
        </w:rPr>
        <w:t xml:space="preserve"> </w:t>
      </w:r>
    </w:p>
    <w:p w14:paraId="22CC4F8D"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3</w:t>
      </w:r>
      <w:r>
        <w:rPr>
          <w:rFonts w:hint="eastAsia"/>
          <w:color w:val="000000"/>
          <w:szCs w:val="21"/>
        </w:rPr>
        <w:t>）因重大变故，采购任务取消的。</w:t>
      </w:r>
      <w:r>
        <w:rPr>
          <w:rFonts w:hint="eastAsia"/>
          <w:color w:val="000000"/>
          <w:szCs w:val="21"/>
        </w:rPr>
        <w:t xml:space="preserve"> </w:t>
      </w:r>
    </w:p>
    <w:p w14:paraId="13149AE2"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）其他未实质性响应询价文件的。</w:t>
      </w:r>
      <w:r>
        <w:rPr>
          <w:rFonts w:hint="eastAsia"/>
          <w:color w:val="000000"/>
          <w:szCs w:val="21"/>
        </w:rPr>
        <w:t xml:space="preserve"> </w:t>
      </w:r>
    </w:p>
    <w:p w14:paraId="18868E98" w14:textId="77777777" w:rsidR="00965D64" w:rsidRDefault="00000000">
      <w:pPr>
        <w:spacing w:line="336" w:lineRule="auto"/>
        <w:rPr>
          <w:b/>
          <w:color w:val="000000"/>
          <w:szCs w:val="21"/>
        </w:rPr>
      </w:pPr>
      <w:r>
        <w:rPr>
          <w:rFonts w:hint="eastAsia"/>
          <w:b/>
          <w:color w:val="000000"/>
          <w:szCs w:val="21"/>
        </w:rPr>
        <w:t xml:space="preserve">8. </w:t>
      </w:r>
      <w:r>
        <w:rPr>
          <w:rFonts w:hint="eastAsia"/>
          <w:b/>
          <w:color w:val="000000"/>
          <w:szCs w:val="21"/>
        </w:rPr>
        <w:t>供应商不得具有的情形</w:t>
      </w:r>
      <w:r>
        <w:rPr>
          <w:rFonts w:hint="eastAsia"/>
          <w:b/>
          <w:color w:val="000000"/>
          <w:szCs w:val="21"/>
        </w:rPr>
        <w:t xml:space="preserve"> </w:t>
      </w:r>
    </w:p>
    <w:p w14:paraId="7D19236C" w14:textId="77777777" w:rsidR="00965D64" w:rsidRDefault="00000000">
      <w:pPr>
        <w:spacing w:line="336" w:lineRule="auto"/>
        <w:ind w:firstLineChars="200" w:firstLine="420"/>
        <w:rPr>
          <w:color w:val="000000"/>
          <w:szCs w:val="21"/>
        </w:rPr>
      </w:pPr>
      <w:r>
        <w:rPr>
          <w:rFonts w:hint="eastAsia"/>
          <w:color w:val="000000"/>
          <w:szCs w:val="21"/>
        </w:rPr>
        <w:t xml:space="preserve">8.1 </w:t>
      </w:r>
      <w:r>
        <w:rPr>
          <w:rFonts w:hint="eastAsia"/>
          <w:color w:val="000000"/>
          <w:szCs w:val="21"/>
        </w:rPr>
        <w:t>供应商参加询价不得有下列情形：</w:t>
      </w:r>
      <w:r>
        <w:rPr>
          <w:rFonts w:hint="eastAsia"/>
          <w:color w:val="000000"/>
          <w:szCs w:val="21"/>
        </w:rPr>
        <w:t xml:space="preserve"> </w:t>
      </w:r>
    </w:p>
    <w:p w14:paraId="4870EE01"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1</w:t>
      </w:r>
      <w:r>
        <w:rPr>
          <w:rFonts w:hint="eastAsia"/>
          <w:color w:val="000000"/>
          <w:szCs w:val="21"/>
        </w:rPr>
        <w:t>）提供虚假材料谋取成交；</w:t>
      </w:r>
      <w:r>
        <w:rPr>
          <w:rFonts w:hint="eastAsia"/>
          <w:color w:val="000000"/>
          <w:szCs w:val="21"/>
        </w:rPr>
        <w:t xml:space="preserve"> </w:t>
      </w:r>
    </w:p>
    <w:p w14:paraId="2F677B4C"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）采取不正当手段诋毁、排挤其他供应商；</w:t>
      </w:r>
      <w:r>
        <w:rPr>
          <w:rFonts w:hint="eastAsia"/>
          <w:color w:val="000000"/>
          <w:szCs w:val="21"/>
        </w:rPr>
        <w:t xml:space="preserve"> </w:t>
      </w:r>
    </w:p>
    <w:p w14:paraId="2FF1F1C5"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3</w:t>
      </w:r>
      <w:r>
        <w:rPr>
          <w:rFonts w:hint="eastAsia"/>
          <w:color w:val="000000"/>
          <w:szCs w:val="21"/>
        </w:rPr>
        <w:t>）与采购人、其他供应商恶意串通；</w:t>
      </w:r>
      <w:r>
        <w:rPr>
          <w:rFonts w:hint="eastAsia"/>
          <w:color w:val="000000"/>
          <w:szCs w:val="21"/>
        </w:rPr>
        <w:t xml:space="preserve"> </w:t>
      </w:r>
    </w:p>
    <w:p w14:paraId="6FD4E044"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）向采购人、询价小组成员行贿或者提供其他不正当利益；</w:t>
      </w:r>
      <w:r>
        <w:rPr>
          <w:rFonts w:hint="eastAsia"/>
          <w:color w:val="000000"/>
          <w:szCs w:val="21"/>
        </w:rPr>
        <w:t xml:space="preserve"> </w:t>
      </w:r>
    </w:p>
    <w:p w14:paraId="54AC7867"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5</w:t>
      </w:r>
      <w:r>
        <w:rPr>
          <w:rFonts w:hint="eastAsia"/>
          <w:color w:val="000000"/>
          <w:szCs w:val="21"/>
        </w:rPr>
        <w:t>）拒绝有关部门的监督检查或者向监督检查部门提供虚假情况。</w:t>
      </w:r>
      <w:r>
        <w:rPr>
          <w:rFonts w:hint="eastAsia"/>
          <w:color w:val="000000"/>
          <w:szCs w:val="21"/>
        </w:rPr>
        <w:t xml:space="preserve"> </w:t>
      </w:r>
    </w:p>
    <w:p w14:paraId="7793F03D" w14:textId="77777777" w:rsidR="00965D64" w:rsidRDefault="00000000">
      <w:pPr>
        <w:spacing w:line="336" w:lineRule="auto"/>
        <w:rPr>
          <w:color w:val="000000"/>
          <w:szCs w:val="21"/>
        </w:rPr>
      </w:pPr>
      <w:r>
        <w:rPr>
          <w:rFonts w:hint="eastAsia"/>
          <w:color w:val="000000"/>
          <w:szCs w:val="21"/>
        </w:rPr>
        <w:t>有上述情形之一的供应商，属于不合格供应商，其询价或成交资格将被取消。</w:t>
      </w:r>
      <w:r>
        <w:rPr>
          <w:rFonts w:hint="eastAsia"/>
          <w:color w:val="000000"/>
          <w:szCs w:val="21"/>
        </w:rPr>
        <w:t xml:space="preserve"> </w:t>
      </w:r>
    </w:p>
    <w:p w14:paraId="017458CA" w14:textId="77777777" w:rsidR="00965D64" w:rsidRDefault="00965D64">
      <w:pPr>
        <w:spacing w:line="336" w:lineRule="auto"/>
        <w:rPr>
          <w:color w:val="000000"/>
          <w:szCs w:val="21"/>
        </w:rPr>
      </w:pPr>
    </w:p>
    <w:p w14:paraId="677EDDF9" w14:textId="77777777" w:rsidR="00965D64" w:rsidRDefault="00965D64">
      <w:pPr>
        <w:spacing w:line="336" w:lineRule="auto"/>
        <w:ind w:firstLineChars="200" w:firstLine="420"/>
        <w:rPr>
          <w:color w:val="000000"/>
          <w:szCs w:val="21"/>
        </w:rPr>
      </w:pPr>
    </w:p>
    <w:p w14:paraId="09169A30" w14:textId="77777777" w:rsidR="00965D64" w:rsidRDefault="00965D64">
      <w:pPr>
        <w:spacing w:line="336" w:lineRule="auto"/>
      </w:pPr>
    </w:p>
    <w:p w14:paraId="4325E4A0" w14:textId="77777777" w:rsidR="00965D64" w:rsidRDefault="00965D64">
      <w:pPr>
        <w:rPr>
          <w:rFonts w:asciiTheme="minorEastAsia" w:hAnsiTheme="minorEastAsia" w:cstheme="minorEastAsia"/>
          <w:szCs w:val="21"/>
        </w:rPr>
      </w:pPr>
    </w:p>
    <w:p w14:paraId="1FC0A904" w14:textId="77777777" w:rsidR="00965D64" w:rsidRDefault="00965D64"/>
    <w:p w14:paraId="3D20BE98" w14:textId="77777777" w:rsidR="00965D64" w:rsidRDefault="00000000">
      <w:pPr>
        <w:rPr>
          <w:rFonts w:ascii="宋体" w:eastAsia="宋体" w:hAnsi="宋体" w:cs="Times New Roman"/>
          <w:sz w:val="24"/>
          <w:szCs w:val="24"/>
        </w:rPr>
      </w:pPr>
      <w:r>
        <w:rPr>
          <w:rFonts w:cs="宋体" w:hint="eastAsia"/>
          <w:sz w:val="32"/>
          <w:szCs w:val="32"/>
        </w:rPr>
        <w:br w:type="page"/>
      </w:r>
    </w:p>
    <w:p w14:paraId="2C3C9347" w14:textId="77777777" w:rsidR="00965D64" w:rsidRDefault="00000000">
      <w:pPr>
        <w:widowControl/>
        <w:jc w:val="center"/>
      </w:pPr>
      <w:r>
        <w:rPr>
          <w:rFonts w:cs="宋体" w:hint="eastAsia"/>
          <w:b/>
          <w:bCs/>
          <w:sz w:val="32"/>
          <w:szCs w:val="32"/>
        </w:rPr>
        <w:lastRenderedPageBreak/>
        <w:t>第三章</w:t>
      </w:r>
      <w:r>
        <w:rPr>
          <w:rFonts w:cs="宋体" w:hint="eastAsia"/>
          <w:b/>
          <w:bCs/>
          <w:sz w:val="32"/>
          <w:szCs w:val="32"/>
        </w:rPr>
        <w:t xml:space="preserve"> </w:t>
      </w:r>
      <w:r>
        <w:rPr>
          <w:rFonts w:cs="宋体" w:hint="eastAsia"/>
          <w:b/>
          <w:bCs/>
          <w:sz w:val="32"/>
          <w:szCs w:val="32"/>
        </w:rPr>
        <w:t>评审办法</w:t>
      </w:r>
    </w:p>
    <w:p w14:paraId="2AEADE44" w14:textId="77777777" w:rsidR="00965D64" w:rsidRDefault="00000000">
      <w:pPr>
        <w:spacing w:line="336" w:lineRule="auto"/>
        <w:rPr>
          <w:color w:val="000000"/>
          <w:szCs w:val="21"/>
        </w:rPr>
      </w:pPr>
      <w:r>
        <w:rPr>
          <w:rFonts w:hint="eastAsia"/>
          <w:color w:val="000000"/>
          <w:szCs w:val="21"/>
        </w:rPr>
        <w:t>一、为使本次询价工作体现公开、公平、公正的原则和平等竞争的精神，并择优选定报价合理、信誉好、服务能力强的成交人特制定本评审办法。</w:t>
      </w:r>
      <w:r>
        <w:rPr>
          <w:rFonts w:hint="eastAsia"/>
          <w:color w:val="000000"/>
          <w:szCs w:val="21"/>
        </w:rPr>
        <w:t xml:space="preserve"> </w:t>
      </w:r>
    </w:p>
    <w:p w14:paraId="0F5D9785" w14:textId="77777777" w:rsidR="00965D64" w:rsidRDefault="00000000">
      <w:pPr>
        <w:spacing w:line="336" w:lineRule="auto"/>
        <w:ind w:firstLineChars="200" w:firstLine="420"/>
        <w:rPr>
          <w:color w:val="000000"/>
          <w:szCs w:val="21"/>
        </w:rPr>
      </w:pPr>
      <w:r>
        <w:rPr>
          <w:rFonts w:hint="eastAsia"/>
          <w:color w:val="000000"/>
          <w:szCs w:val="21"/>
        </w:rPr>
        <w:t>二、询价小组对响应文件是否响应询价文件进行评审。</w:t>
      </w:r>
      <w:r>
        <w:rPr>
          <w:rFonts w:hint="eastAsia"/>
          <w:color w:val="000000"/>
          <w:szCs w:val="21"/>
        </w:rPr>
        <w:t xml:space="preserve"> </w:t>
      </w:r>
    </w:p>
    <w:p w14:paraId="148A815E" w14:textId="77777777" w:rsidR="00965D64" w:rsidRDefault="00000000">
      <w:pPr>
        <w:spacing w:line="336" w:lineRule="auto"/>
        <w:ind w:firstLineChars="200" w:firstLine="420"/>
        <w:rPr>
          <w:color w:val="000000"/>
          <w:szCs w:val="21"/>
        </w:rPr>
      </w:pPr>
      <w:r>
        <w:rPr>
          <w:rFonts w:hint="eastAsia"/>
          <w:color w:val="000000"/>
          <w:szCs w:val="21"/>
        </w:rPr>
        <w:t>三、本次评审工作由采购中心组织的询价小组负责。询价小组成员人数为</w:t>
      </w:r>
      <w:r>
        <w:rPr>
          <w:rFonts w:hint="eastAsia"/>
          <w:color w:val="000000"/>
          <w:szCs w:val="21"/>
        </w:rPr>
        <w:t xml:space="preserve"> 3 </w:t>
      </w:r>
      <w:r>
        <w:rPr>
          <w:rFonts w:hint="eastAsia"/>
          <w:color w:val="000000"/>
          <w:szCs w:val="21"/>
        </w:rPr>
        <w:t>人。入围结果确定之前，询价小组成员的名单保密。询价小组成员应根据询价文件要求和本评审办法对供应商的响应文件逐一进行分析、比较和评审。</w:t>
      </w:r>
      <w:r>
        <w:rPr>
          <w:rFonts w:hint="eastAsia"/>
          <w:color w:val="000000"/>
          <w:szCs w:val="21"/>
        </w:rPr>
        <w:t xml:space="preserve"> </w:t>
      </w:r>
    </w:p>
    <w:p w14:paraId="2091A188" w14:textId="77777777" w:rsidR="00965D64" w:rsidRDefault="00000000">
      <w:pPr>
        <w:spacing w:line="336" w:lineRule="auto"/>
        <w:ind w:firstLineChars="200" w:firstLine="420"/>
        <w:rPr>
          <w:color w:val="000000"/>
          <w:szCs w:val="21"/>
        </w:rPr>
      </w:pPr>
      <w:r>
        <w:rPr>
          <w:rFonts w:hint="eastAsia"/>
          <w:color w:val="000000"/>
          <w:szCs w:val="21"/>
        </w:rPr>
        <w:t>四、评审标准</w:t>
      </w:r>
      <w:r>
        <w:rPr>
          <w:rFonts w:hint="eastAsia"/>
          <w:color w:val="000000"/>
          <w:szCs w:val="21"/>
        </w:rPr>
        <w:t xml:space="preserve"> </w:t>
      </w:r>
    </w:p>
    <w:p w14:paraId="0DEEA298" w14:textId="77777777" w:rsidR="00965D64" w:rsidRDefault="00000000">
      <w:pPr>
        <w:spacing w:line="336" w:lineRule="auto"/>
        <w:ind w:firstLineChars="200" w:firstLine="420"/>
        <w:rPr>
          <w:color w:val="000000"/>
          <w:szCs w:val="21"/>
        </w:rPr>
      </w:pPr>
      <w:r>
        <w:rPr>
          <w:rFonts w:hint="eastAsia"/>
          <w:color w:val="000000"/>
          <w:szCs w:val="21"/>
        </w:rPr>
        <w:t>询价小组进行响应文件的符合性评审及响应性评审。</w:t>
      </w:r>
      <w:r>
        <w:rPr>
          <w:rFonts w:hint="eastAsia"/>
          <w:color w:val="000000"/>
          <w:szCs w:val="21"/>
        </w:rPr>
        <w:t xml:space="preserve"> </w:t>
      </w:r>
    </w:p>
    <w:p w14:paraId="16E05FF0" w14:textId="77777777" w:rsidR="00965D64" w:rsidRDefault="00000000">
      <w:pPr>
        <w:spacing w:line="336" w:lineRule="auto"/>
        <w:ind w:firstLineChars="200" w:firstLine="420"/>
        <w:rPr>
          <w:color w:val="000000"/>
          <w:szCs w:val="21"/>
        </w:rPr>
      </w:pPr>
      <w:r>
        <w:rPr>
          <w:rFonts w:hint="eastAsia"/>
          <w:color w:val="000000"/>
          <w:szCs w:val="21"/>
        </w:rPr>
        <w:t>评审内容详见下表：</w:t>
      </w:r>
    </w:p>
    <w:tbl>
      <w:tblPr>
        <w:tblStyle w:val="af2"/>
        <w:tblW w:w="0" w:type="auto"/>
        <w:tblLook w:val="04A0" w:firstRow="1" w:lastRow="0" w:firstColumn="1" w:lastColumn="0" w:noHBand="0" w:noVBand="1"/>
      </w:tblPr>
      <w:tblGrid>
        <w:gridCol w:w="661"/>
        <w:gridCol w:w="2366"/>
        <w:gridCol w:w="1159"/>
        <w:gridCol w:w="1186"/>
        <w:gridCol w:w="1269"/>
        <w:gridCol w:w="1404"/>
      </w:tblGrid>
      <w:tr w:rsidR="00965D64" w14:paraId="4AA9608C" w14:textId="77777777">
        <w:trPr>
          <w:trHeight w:val="583"/>
        </w:trPr>
        <w:tc>
          <w:tcPr>
            <w:tcW w:w="661" w:type="dxa"/>
            <w:vAlign w:val="center"/>
          </w:tcPr>
          <w:p w14:paraId="38CD2EF0" w14:textId="77777777" w:rsidR="00965D64" w:rsidRDefault="00000000">
            <w:pPr>
              <w:widowControl/>
              <w:jc w:val="center"/>
              <w:rPr>
                <w:rFonts w:cs="宋体"/>
                <w:szCs w:val="21"/>
              </w:rPr>
            </w:pPr>
            <w:r>
              <w:rPr>
                <w:rFonts w:cs="宋体" w:hint="eastAsia"/>
                <w:szCs w:val="21"/>
              </w:rPr>
              <w:t>序号</w:t>
            </w:r>
          </w:p>
        </w:tc>
        <w:tc>
          <w:tcPr>
            <w:tcW w:w="2366" w:type="dxa"/>
            <w:vAlign w:val="center"/>
          </w:tcPr>
          <w:p w14:paraId="328E823B" w14:textId="77777777" w:rsidR="00965D64" w:rsidRDefault="00000000">
            <w:pPr>
              <w:widowControl/>
              <w:jc w:val="center"/>
              <w:rPr>
                <w:rFonts w:cs="宋体"/>
                <w:szCs w:val="21"/>
              </w:rPr>
            </w:pPr>
            <w:r>
              <w:rPr>
                <w:rFonts w:cs="宋体" w:hint="eastAsia"/>
                <w:szCs w:val="21"/>
              </w:rPr>
              <w:t>响应人名称</w:t>
            </w:r>
          </w:p>
        </w:tc>
        <w:tc>
          <w:tcPr>
            <w:tcW w:w="1159" w:type="dxa"/>
            <w:vAlign w:val="center"/>
          </w:tcPr>
          <w:p w14:paraId="2026F17E" w14:textId="77777777" w:rsidR="00965D64" w:rsidRDefault="00000000">
            <w:pPr>
              <w:widowControl/>
              <w:jc w:val="center"/>
              <w:rPr>
                <w:rFonts w:cs="宋体"/>
                <w:szCs w:val="21"/>
              </w:rPr>
            </w:pPr>
            <w:r>
              <w:rPr>
                <w:rFonts w:cs="宋体" w:hint="eastAsia"/>
                <w:szCs w:val="21"/>
              </w:rPr>
              <w:t>签字、盖章是否符合询价文件规定</w:t>
            </w:r>
          </w:p>
        </w:tc>
        <w:tc>
          <w:tcPr>
            <w:tcW w:w="1186" w:type="dxa"/>
            <w:vAlign w:val="center"/>
          </w:tcPr>
          <w:p w14:paraId="110B435F" w14:textId="77777777" w:rsidR="00965D64" w:rsidRDefault="00000000">
            <w:pPr>
              <w:widowControl/>
              <w:jc w:val="center"/>
              <w:rPr>
                <w:rFonts w:cs="宋体"/>
                <w:szCs w:val="21"/>
              </w:rPr>
            </w:pPr>
            <w:r>
              <w:rPr>
                <w:rFonts w:cs="宋体" w:hint="eastAsia"/>
                <w:szCs w:val="21"/>
              </w:rPr>
              <w:t>是否只能一个有效报价，且未超过本询价文件规定的最高限价</w:t>
            </w:r>
          </w:p>
        </w:tc>
        <w:tc>
          <w:tcPr>
            <w:tcW w:w="1269" w:type="dxa"/>
            <w:vAlign w:val="center"/>
          </w:tcPr>
          <w:p w14:paraId="782449C2" w14:textId="77777777" w:rsidR="00965D64" w:rsidRDefault="00000000">
            <w:pPr>
              <w:widowControl/>
              <w:jc w:val="center"/>
              <w:rPr>
                <w:rFonts w:cs="宋体"/>
                <w:szCs w:val="21"/>
              </w:rPr>
            </w:pPr>
            <w:r>
              <w:rPr>
                <w:rFonts w:cs="宋体" w:hint="eastAsia"/>
                <w:szCs w:val="21"/>
              </w:rPr>
              <w:t>报价</w:t>
            </w:r>
          </w:p>
        </w:tc>
        <w:tc>
          <w:tcPr>
            <w:tcW w:w="1404" w:type="dxa"/>
            <w:vAlign w:val="center"/>
          </w:tcPr>
          <w:p w14:paraId="232E84CD" w14:textId="77777777" w:rsidR="00965D64" w:rsidRDefault="00000000">
            <w:pPr>
              <w:widowControl/>
              <w:jc w:val="center"/>
              <w:rPr>
                <w:rFonts w:cs="宋体"/>
                <w:szCs w:val="21"/>
              </w:rPr>
            </w:pPr>
            <w:r>
              <w:rPr>
                <w:rFonts w:cs="宋体" w:hint="eastAsia"/>
                <w:szCs w:val="21"/>
              </w:rPr>
              <w:t>备注</w:t>
            </w:r>
          </w:p>
        </w:tc>
      </w:tr>
      <w:tr w:rsidR="00965D64" w14:paraId="7B6E70B9" w14:textId="77777777">
        <w:trPr>
          <w:trHeight w:val="677"/>
        </w:trPr>
        <w:tc>
          <w:tcPr>
            <w:tcW w:w="661" w:type="dxa"/>
            <w:vAlign w:val="center"/>
          </w:tcPr>
          <w:p w14:paraId="5EE9BDEA" w14:textId="77777777" w:rsidR="00965D64" w:rsidRDefault="00000000">
            <w:pPr>
              <w:widowControl/>
              <w:jc w:val="center"/>
              <w:rPr>
                <w:rFonts w:cs="宋体"/>
                <w:szCs w:val="21"/>
              </w:rPr>
            </w:pPr>
            <w:r>
              <w:rPr>
                <w:rFonts w:cs="宋体" w:hint="eastAsia"/>
                <w:szCs w:val="21"/>
              </w:rPr>
              <w:t>1</w:t>
            </w:r>
          </w:p>
        </w:tc>
        <w:tc>
          <w:tcPr>
            <w:tcW w:w="2366" w:type="dxa"/>
            <w:vAlign w:val="center"/>
          </w:tcPr>
          <w:p w14:paraId="482798CB" w14:textId="77777777" w:rsidR="00965D64" w:rsidRDefault="00965D64">
            <w:pPr>
              <w:widowControl/>
              <w:jc w:val="center"/>
              <w:rPr>
                <w:rFonts w:cs="宋体"/>
                <w:szCs w:val="21"/>
              </w:rPr>
            </w:pPr>
          </w:p>
        </w:tc>
        <w:tc>
          <w:tcPr>
            <w:tcW w:w="1159" w:type="dxa"/>
            <w:vAlign w:val="center"/>
          </w:tcPr>
          <w:p w14:paraId="321D74F8" w14:textId="77777777" w:rsidR="00965D64" w:rsidRDefault="00965D64">
            <w:pPr>
              <w:widowControl/>
              <w:jc w:val="center"/>
              <w:rPr>
                <w:rFonts w:cs="宋体"/>
                <w:szCs w:val="21"/>
              </w:rPr>
            </w:pPr>
          </w:p>
        </w:tc>
        <w:tc>
          <w:tcPr>
            <w:tcW w:w="1186" w:type="dxa"/>
            <w:vAlign w:val="center"/>
          </w:tcPr>
          <w:p w14:paraId="2F1D240A" w14:textId="77777777" w:rsidR="00965D64" w:rsidRDefault="00965D64">
            <w:pPr>
              <w:widowControl/>
              <w:jc w:val="center"/>
              <w:rPr>
                <w:rFonts w:cs="宋体"/>
                <w:szCs w:val="21"/>
              </w:rPr>
            </w:pPr>
          </w:p>
        </w:tc>
        <w:tc>
          <w:tcPr>
            <w:tcW w:w="1269" w:type="dxa"/>
            <w:vAlign w:val="center"/>
          </w:tcPr>
          <w:p w14:paraId="0BFC5439" w14:textId="77777777" w:rsidR="00965D64" w:rsidRDefault="00965D64">
            <w:pPr>
              <w:widowControl/>
              <w:jc w:val="center"/>
              <w:rPr>
                <w:rFonts w:cs="宋体"/>
                <w:szCs w:val="21"/>
              </w:rPr>
            </w:pPr>
          </w:p>
        </w:tc>
        <w:tc>
          <w:tcPr>
            <w:tcW w:w="1404" w:type="dxa"/>
            <w:vAlign w:val="center"/>
          </w:tcPr>
          <w:p w14:paraId="6A37D836" w14:textId="77777777" w:rsidR="00965D64" w:rsidRDefault="00965D64">
            <w:pPr>
              <w:widowControl/>
              <w:jc w:val="center"/>
              <w:rPr>
                <w:rFonts w:cs="宋体"/>
                <w:szCs w:val="21"/>
              </w:rPr>
            </w:pPr>
          </w:p>
        </w:tc>
      </w:tr>
      <w:tr w:rsidR="00965D64" w14:paraId="3D60B774" w14:textId="77777777">
        <w:trPr>
          <w:trHeight w:val="639"/>
        </w:trPr>
        <w:tc>
          <w:tcPr>
            <w:tcW w:w="661" w:type="dxa"/>
            <w:vAlign w:val="center"/>
          </w:tcPr>
          <w:p w14:paraId="56E752A1" w14:textId="77777777" w:rsidR="00965D64" w:rsidRDefault="00000000">
            <w:pPr>
              <w:widowControl/>
              <w:jc w:val="center"/>
              <w:rPr>
                <w:rFonts w:cs="宋体"/>
                <w:szCs w:val="21"/>
              </w:rPr>
            </w:pPr>
            <w:r>
              <w:rPr>
                <w:rFonts w:cs="宋体" w:hint="eastAsia"/>
                <w:szCs w:val="21"/>
              </w:rPr>
              <w:t>2</w:t>
            </w:r>
          </w:p>
        </w:tc>
        <w:tc>
          <w:tcPr>
            <w:tcW w:w="2366" w:type="dxa"/>
            <w:vAlign w:val="center"/>
          </w:tcPr>
          <w:p w14:paraId="0359DA36" w14:textId="77777777" w:rsidR="00965D64" w:rsidRDefault="00965D64">
            <w:pPr>
              <w:widowControl/>
              <w:jc w:val="center"/>
              <w:rPr>
                <w:rFonts w:cs="宋体"/>
                <w:szCs w:val="21"/>
              </w:rPr>
            </w:pPr>
          </w:p>
        </w:tc>
        <w:tc>
          <w:tcPr>
            <w:tcW w:w="1159" w:type="dxa"/>
            <w:vAlign w:val="center"/>
          </w:tcPr>
          <w:p w14:paraId="2914F66D" w14:textId="77777777" w:rsidR="00965D64" w:rsidRDefault="00965D64">
            <w:pPr>
              <w:widowControl/>
              <w:jc w:val="center"/>
              <w:rPr>
                <w:rFonts w:cs="宋体"/>
                <w:szCs w:val="21"/>
              </w:rPr>
            </w:pPr>
          </w:p>
        </w:tc>
        <w:tc>
          <w:tcPr>
            <w:tcW w:w="1186" w:type="dxa"/>
            <w:vAlign w:val="center"/>
          </w:tcPr>
          <w:p w14:paraId="243E7EE7" w14:textId="77777777" w:rsidR="00965D64" w:rsidRDefault="00965D64">
            <w:pPr>
              <w:widowControl/>
              <w:jc w:val="center"/>
              <w:rPr>
                <w:rFonts w:cs="宋体"/>
                <w:szCs w:val="21"/>
              </w:rPr>
            </w:pPr>
          </w:p>
        </w:tc>
        <w:tc>
          <w:tcPr>
            <w:tcW w:w="1269" w:type="dxa"/>
            <w:vAlign w:val="center"/>
          </w:tcPr>
          <w:p w14:paraId="0C972C74" w14:textId="77777777" w:rsidR="00965D64" w:rsidRDefault="00965D64">
            <w:pPr>
              <w:widowControl/>
              <w:jc w:val="center"/>
              <w:rPr>
                <w:rFonts w:cs="宋体"/>
                <w:szCs w:val="21"/>
              </w:rPr>
            </w:pPr>
          </w:p>
        </w:tc>
        <w:tc>
          <w:tcPr>
            <w:tcW w:w="1404" w:type="dxa"/>
            <w:vAlign w:val="center"/>
          </w:tcPr>
          <w:p w14:paraId="1E910B06" w14:textId="77777777" w:rsidR="00965D64" w:rsidRDefault="00965D64">
            <w:pPr>
              <w:widowControl/>
              <w:jc w:val="center"/>
              <w:rPr>
                <w:rFonts w:cs="宋体"/>
                <w:szCs w:val="21"/>
              </w:rPr>
            </w:pPr>
          </w:p>
        </w:tc>
      </w:tr>
      <w:tr w:rsidR="00965D64" w14:paraId="4CAFFE5D" w14:textId="77777777">
        <w:trPr>
          <w:trHeight w:val="714"/>
        </w:trPr>
        <w:tc>
          <w:tcPr>
            <w:tcW w:w="661" w:type="dxa"/>
            <w:vAlign w:val="center"/>
          </w:tcPr>
          <w:p w14:paraId="426AA18D" w14:textId="77777777" w:rsidR="00965D64" w:rsidRDefault="00000000">
            <w:pPr>
              <w:widowControl/>
              <w:jc w:val="center"/>
              <w:rPr>
                <w:rFonts w:cs="宋体"/>
                <w:szCs w:val="21"/>
              </w:rPr>
            </w:pPr>
            <w:r>
              <w:rPr>
                <w:rFonts w:cs="宋体" w:hint="eastAsia"/>
                <w:szCs w:val="21"/>
              </w:rPr>
              <w:t>3</w:t>
            </w:r>
          </w:p>
        </w:tc>
        <w:tc>
          <w:tcPr>
            <w:tcW w:w="2366" w:type="dxa"/>
            <w:vAlign w:val="center"/>
          </w:tcPr>
          <w:p w14:paraId="0FC471D9" w14:textId="77777777" w:rsidR="00965D64" w:rsidRDefault="00965D64">
            <w:pPr>
              <w:widowControl/>
              <w:jc w:val="center"/>
              <w:rPr>
                <w:rFonts w:cs="宋体"/>
                <w:szCs w:val="21"/>
              </w:rPr>
            </w:pPr>
          </w:p>
        </w:tc>
        <w:tc>
          <w:tcPr>
            <w:tcW w:w="1159" w:type="dxa"/>
            <w:vAlign w:val="center"/>
          </w:tcPr>
          <w:p w14:paraId="7E503A37" w14:textId="77777777" w:rsidR="00965D64" w:rsidRDefault="00965D64">
            <w:pPr>
              <w:widowControl/>
              <w:jc w:val="center"/>
              <w:rPr>
                <w:rFonts w:cs="宋体"/>
                <w:szCs w:val="21"/>
              </w:rPr>
            </w:pPr>
          </w:p>
        </w:tc>
        <w:tc>
          <w:tcPr>
            <w:tcW w:w="1186" w:type="dxa"/>
            <w:vAlign w:val="center"/>
          </w:tcPr>
          <w:p w14:paraId="66D64C82" w14:textId="77777777" w:rsidR="00965D64" w:rsidRDefault="00965D64">
            <w:pPr>
              <w:widowControl/>
              <w:jc w:val="center"/>
              <w:rPr>
                <w:rFonts w:cs="宋体"/>
                <w:szCs w:val="21"/>
              </w:rPr>
            </w:pPr>
          </w:p>
        </w:tc>
        <w:tc>
          <w:tcPr>
            <w:tcW w:w="1269" w:type="dxa"/>
            <w:vAlign w:val="center"/>
          </w:tcPr>
          <w:p w14:paraId="4642133C" w14:textId="77777777" w:rsidR="00965D64" w:rsidRDefault="00965D64">
            <w:pPr>
              <w:widowControl/>
              <w:jc w:val="center"/>
              <w:rPr>
                <w:rFonts w:cs="宋体"/>
                <w:szCs w:val="21"/>
              </w:rPr>
            </w:pPr>
          </w:p>
        </w:tc>
        <w:tc>
          <w:tcPr>
            <w:tcW w:w="1404" w:type="dxa"/>
            <w:vAlign w:val="center"/>
          </w:tcPr>
          <w:p w14:paraId="6FE8AFDF" w14:textId="77777777" w:rsidR="00965D64" w:rsidRDefault="00965D64">
            <w:pPr>
              <w:widowControl/>
              <w:jc w:val="center"/>
              <w:rPr>
                <w:rFonts w:cs="宋体"/>
                <w:szCs w:val="21"/>
              </w:rPr>
            </w:pPr>
          </w:p>
        </w:tc>
      </w:tr>
      <w:tr w:rsidR="00965D64" w14:paraId="6F871AEA" w14:textId="77777777">
        <w:trPr>
          <w:trHeight w:val="714"/>
        </w:trPr>
        <w:tc>
          <w:tcPr>
            <w:tcW w:w="661" w:type="dxa"/>
            <w:vAlign w:val="center"/>
          </w:tcPr>
          <w:p w14:paraId="16BE1579" w14:textId="77777777" w:rsidR="00965D64" w:rsidRDefault="00965D64">
            <w:pPr>
              <w:widowControl/>
              <w:jc w:val="center"/>
              <w:rPr>
                <w:rFonts w:cs="宋体"/>
                <w:szCs w:val="21"/>
              </w:rPr>
            </w:pPr>
          </w:p>
        </w:tc>
        <w:tc>
          <w:tcPr>
            <w:tcW w:w="2366" w:type="dxa"/>
            <w:vAlign w:val="center"/>
          </w:tcPr>
          <w:p w14:paraId="154A74B6" w14:textId="77777777" w:rsidR="00965D64" w:rsidRDefault="00965D64">
            <w:pPr>
              <w:widowControl/>
              <w:jc w:val="center"/>
              <w:rPr>
                <w:rFonts w:cs="宋体"/>
                <w:szCs w:val="21"/>
              </w:rPr>
            </w:pPr>
          </w:p>
        </w:tc>
        <w:tc>
          <w:tcPr>
            <w:tcW w:w="1159" w:type="dxa"/>
            <w:vAlign w:val="center"/>
          </w:tcPr>
          <w:p w14:paraId="646C34F8" w14:textId="77777777" w:rsidR="00965D64" w:rsidRDefault="00965D64">
            <w:pPr>
              <w:widowControl/>
              <w:jc w:val="center"/>
              <w:rPr>
                <w:rFonts w:cs="宋体"/>
                <w:szCs w:val="21"/>
              </w:rPr>
            </w:pPr>
          </w:p>
        </w:tc>
        <w:tc>
          <w:tcPr>
            <w:tcW w:w="1186" w:type="dxa"/>
            <w:vAlign w:val="center"/>
          </w:tcPr>
          <w:p w14:paraId="2638F98B" w14:textId="77777777" w:rsidR="00965D64" w:rsidRDefault="00965D64">
            <w:pPr>
              <w:widowControl/>
              <w:jc w:val="center"/>
              <w:rPr>
                <w:rFonts w:cs="宋体"/>
                <w:szCs w:val="21"/>
              </w:rPr>
            </w:pPr>
          </w:p>
        </w:tc>
        <w:tc>
          <w:tcPr>
            <w:tcW w:w="1269" w:type="dxa"/>
            <w:vAlign w:val="center"/>
          </w:tcPr>
          <w:p w14:paraId="72CA0F1A" w14:textId="77777777" w:rsidR="00965D64" w:rsidRDefault="00965D64">
            <w:pPr>
              <w:widowControl/>
              <w:jc w:val="center"/>
              <w:rPr>
                <w:rFonts w:cs="宋体"/>
                <w:szCs w:val="21"/>
              </w:rPr>
            </w:pPr>
          </w:p>
        </w:tc>
        <w:tc>
          <w:tcPr>
            <w:tcW w:w="1404" w:type="dxa"/>
            <w:vAlign w:val="center"/>
          </w:tcPr>
          <w:p w14:paraId="4CB24ED5" w14:textId="77777777" w:rsidR="00965D64" w:rsidRDefault="00965D64">
            <w:pPr>
              <w:widowControl/>
              <w:jc w:val="center"/>
              <w:rPr>
                <w:rFonts w:cs="宋体"/>
                <w:szCs w:val="21"/>
              </w:rPr>
            </w:pPr>
          </w:p>
        </w:tc>
      </w:tr>
      <w:tr w:rsidR="00965D64" w14:paraId="53AF9C6E" w14:textId="77777777">
        <w:trPr>
          <w:trHeight w:val="714"/>
        </w:trPr>
        <w:tc>
          <w:tcPr>
            <w:tcW w:w="8045" w:type="dxa"/>
            <w:gridSpan w:val="6"/>
            <w:vAlign w:val="center"/>
          </w:tcPr>
          <w:p w14:paraId="2D208589" w14:textId="77777777" w:rsidR="00965D64" w:rsidRDefault="00000000">
            <w:pPr>
              <w:widowControl/>
              <w:jc w:val="left"/>
              <w:rPr>
                <w:rFonts w:cs="宋体"/>
                <w:szCs w:val="21"/>
              </w:rPr>
            </w:pPr>
            <w:r>
              <w:rPr>
                <w:rFonts w:cs="宋体" w:hint="eastAsia"/>
                <w:szCs w:val="21"/>
              </w:rPr>
              <w:t>询价小组：</w:t>
            </w:r>
          </w:p>
        </w:tc>
      </w:tr>
    </w:tbl>
    <w:p w14:paraId="131102A1" w14:textId="77777777" w:rsidR="00965D64" w:rsidRDefault="00000000">
      <w:pPr>
        <w:spacing w:line="336" w:lineRule="auto"/>
        <w:ind w:firstLineChars="200" w:firstLine="420"/>
        <w:rPr>
          <w:color w:val="000000"/>
          <w:szCs w:val="21"/>
        </w:rPr>
      </w:pPr>
      <w:r>
        <w:rPr>
          <w:rFonts w:hint="eastAsia"/>
          <w:color w:val="000000"/>
          <w:szCs w:val="21"/>
        </w:rPr>
        <w:t>五、推荐成交候选人</w:t>
      </w:r>
      <w:r>
        <w:rPr>
          <w:rFonts w:hint="eastAsia"/>
          <w:color w:val="000000"/>
          <w:szCs w:val="21"/>
        </w:rPr>
        <w:t xml:space="preserve"> </w:t>
      </w:r>
    </w:p>
    <w:p w14:paraId="0E9E85BA" w14:textId="77777777" w:rsidR="00965D64" w:rsidRDefault="00000000">
      <w:pPr>
        <w:spacing w:line="336" w:lineRule="auto"/>
        <w:ind w:firstLineChars="200" w:firstLine="420"/>
        <w:rPr>
          <w:color w:val="000000"/>
          <w:szCs w:val="21"/>
        </w:rPr>
      </w:pPr>
      <w:r>
        <w:rPr>
          <w:rFonts w:hint="eastAsia"/>
          <w:color w:val="000000"/>
          <w:szCs w:val="21"/>
        </w:rPr>
        <w:t>询价小组应当按照通过符合性及响应性评审的供应商的报价由低到高排序，推荐成</w:t>
      </w:r>
      <w:r>
        <w:rPr>
          <w:rFonts w:hint="eastAsia"/>
          <w:color w:val="000000"/>
          <w:szCs w:val="21"/>
        </w:rPr>
        <w:t xml:space="preserve"> </w:t>
      </w:r>
      <w:r>
        <w:rPr>
          <w:rFonts w:hint="eastAsia"/>
          <w:color w:val="000000"/>
          <w:szCs w:val="21"/>
        </w:rPr>
        <w:t>交候选供应商。供应商报价相同的，由响应人提供的</w:t>
      </w:r>
      <w:r>
        <w:rPr>
          <w:rFonts w:hint="eastAsia"/>
        </w:rPr>
        <w:t>采购需求、质量和服务进行由</w:t>
      </w:r>
      <w:proofErr w:type="gramStart"/>
      <w:r>
        <w:rPr>
          <w:rFonts w:hint="eastAsia"/>
        </w:rPr>
        <w:t>优到差排序</w:t>
      </w:r>
      <w:proofErr w:type="gramEnd"/>
      <w:r>
        <w:rPr>
          <w:rFonts w:hint="eastAsia"/>
        </w:rPr>
        <w:t>，以上都相同者按照响应人注册资本金由多到少排序，</w:t>
      </w:r>
      <w:r>
        <w:rPr>
          <w:rFonts w:hint="eastAsia"/>
          <w:color w:val="000000"/>
          <w:szCs w:val="21"/>
        </w:rPr>
        <w:t>前三位的供应商推荐为成交候选人。</w:t>
      </w:r>
    </w:p>
    <w:p w14:paraId="727CDCA0" w14:textId="77777777" w:rsidR="00965D64" w:rsidRDefault="00965D64">
      <w:pPr>
        <w:widowControl/>
        <w:jc w:val="left"/>
        <w:rPr>
          <w:rFonts w:cs="宋体"/>
          <w:b/>
          <w:bCs/>
          <w:sz w:val="32"/>
          <w:szCs w:val="32"/>
        </w:rPr>
      </w:pPr>
    </w:p>
    <w:p w14:paraId="3B28DED6" w14:textId="77777777" w:rsidR="00965D64" w:rsidRDefault="00965D64"/>
    <w:p w14:paraId="29F98332" w14:textId="77777777" w:rsidR="00965D64" w:rsidRDefault="00000000">
      <w:pPr>
        <w:jc w:val="center"/>
      </w:pPr>
      <w:r>
        <w:br w:type="page"/>
      </w:r>
      <w:bookmarkStart w:id="8" w:name="_Toc324"/>
      <w:r>
        <w:rPr>
          <w:rStyle w:val="10"/>
          <w:rFonts w:hint="eastAsia"/>
          <w:sz w:val="32"/>
          <w:szCs w:val="32"/>
        </w:rPr>
        <w:lastRenderedPageBreak/>
        <w:t>第四章</w:t>
      </w:r>
      <w:r>
        <w:rPr>
          <w:rStyle w:val="10"/>
          <w:rFonts w:hint="eastAsia"/>
          <w:sz w:val="32"/>
          <w:szCs w:val="32"/>
        </w:rPr>
        <w:t xml:space="preserve"> </w:t>
      </w:r>
      <w:r>
        <w:rPr>
          <w:rStyle w:val="10"/>
          <w:rFonts w:hint="eastAsia"/>
          <w:sz w:val="32"/>
          <w:szCs w:val="32"/>
        </w:rPr>
        <w:t>合同条款及格式</w:t>
      </w:r>
      <w:bookmarkEnd w:id="8"/>
    </w:p>
    <w:p w14:paraId="642AEBA1" w14:textId="77777777" w:rsidR="00965D64" w:rsidRDefault="00000000">
      <w:pPr>
        <w:spacing w:line="560" w:lineRule="exact"/>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合江县沙溪河片区生态环境治理修复及生态价值实现项目（二期）一标段物资采购合同</w:t>
      </w:r>
    </w:p>
    <w:p w14:paraId="5D9E70DA" w14:textId="77777777" w:rsidR="00965D64" w:rsidRDefault="00965D64">
      <w:pPr>
        <w:ind w:firstLineChars="750" w:firstLine="2100"/>
        <w:rPr>
          <w:rFonts w:asciiTheme="minorEastAsia" w:hAnsiTheme="minorEastAsia" w:cstheme="minorEastAsia"/>
          <w:sz w:val="28"/>
          <w:szCs w:val="28"/>
        </w:rPr>
      </w:pPr>
    </w:p>
    <w:p w14:paraId="225C5495" w14:textId="77777777" w:rsidR="00965D64" w:rsidRDefault="00965D64">
      <w:pPr>
        <w:ind w:firstLineChars="750" w:firstLine="2100"/>
        <w:rPr>
          <w:rFonts w:asciiTheme="minorEastAsia" w:hAnsiTheme="minorEastAsia" w:cstheme="minorEastAsia"/>
          <w:sz w:val="28"/>
          <w:szCs w:val="28"/>
        </w:rPr>
      </w:pPr>
    </w:p>
    <w:p w14:paraId="4B25957F" w14:textId="77777777" w:rsidR="00965D64" w:rsidRDefault="00965D64">
      <w:pPr>
        <w:rPr>
          <w:rFonts w:asciiTheme="minorEastAsia" w:hAnsiTheme="minorEastAsia" w:cstheme="minorEastAsia"/>
          <w:sz w:val="28"/>
          <w:szCs w:val="28"/>
        </w:rPr>
      </w:pPr>
    </w:p>
    <w:p w14:paraId="7BE4F9E8" w14:textId="77777777" w:rsidR="00965D64" w:rsidRDefault="00965D64">
      <w:pPr>
        <w:ind w:firstLineChars="200" w:firstLine="562"/>
        <w:rPr>
          <w:rFonts w:asciiTheme="minorEastAsia" w:hAnsiTheme="minorEastAsia" w:cstheme="minorEastAsia"/>
          <w:b/>
          <w:bCs/>
          <w:sz w:val="28"/>
          <w:szCs w:val="28"/>
        </w:rPr>
      </w:pPr>
    </w:p>
    <w:p w14:paraId="1A543225" w14:textId="77777777" w:rsidR="00965D64" w:rsidRDefault="00965D64">
      <w:pPr>
        <w:pStyle w:val="a0"/>
        <w:rPr>
          <w:rFonts w:asciiTheme="minorEastAsia" w:hAnsiTheme="minorEastAsia" w:cstheme="minorEastAsia"/>
          <w:b/>
          <w:bCs/>
          <w:sz w:val="28"/>
          <w:szCs w:val="28"/>
        </w:rPr>
      </w:pPr>
    </w:p>
    <w:p w14:paraId="2B146878" w14:textId="77777777" w:rsidR="00965D64" w:rsidRDefault="00965D64">
      <w:pPr>
        <w:pStyle w:val="a4"/>
        <w:rPr>
          <w:rFonts w:asciiTheme="minorEastAsia" w:hAnsiTheme="minorEastAsia" w:cstheme="minorEastAsia"/>
          <w:b/>
          <w:bCs/>
          <w:sz w:val="28"/>
          <w:szCs w:val="28"/>
        </w:rPr>
      </w:pPr>
    </w:p>
    <w:p w14:paraId="48F891D2" w14:textId="77777777" w:rsidR="00965D64" w:rsidRDefault="00965D64">
      <w:pPr>
        <w:rPr>
          <w:rFonts w:asciiTheme="minorEastAsia" w:hAnsiTheme="minorEastAsia" w:cstheme="minorEastAsia"/>
          <w:b/>
          <w:bCs/>
          <w:sz w:val="28"/>
          <w:szCs w:val="28"/>
        </w:rPr>
      </w:pPr>
    </w:p>
    <w:p w14:paraId="02FEF10C" w14:textId="77777777" w:rsidR="00965D64" w:rsidRDefault="00965D64">
      <w:pPr>
        <w:pStyle w:val="a0"/>
      </w:pPr>
    </w:p>
    <w:p w14:paraId="0971FEFA" w14:textId="77777777" w:rsidR="00965D64" w:rsidRDefault="00965D64">
      <w:pPr>
        <w:ind w:firstLineChars="200" w:firstLine="562"/>
        <w:rPr>
          <w:rFonts w:asciiTheme="minorEastAsia" w:hAnsiTheme="minorEastAsia" w:cstheme="minorEastAsia"/>
          <w:b/>
          <w:bCs/>
          <w:sz w:val="28"/>
          <w:szCs w:val="28"/>
        </w:rPr>
      </w:pPr>
    </w:p>
    <w:p w14:paraId="754F7757" w14:textId="77777777" w:rsidR="00965D64" w:rsidRDefault="00965D64">
      <w:pPr>
        <w:ind w:firstLineChars="500" w:firstLine="1405"/>
        <w:rPr>
          <w:rFonts w:asciiTheme="minorEastAsia" w:hAnsiTheme="minorEastAsia" w:cstheme="minorEastAsia"/>
          <w:b/>
          <w:bCs/>
          <w:sz w:val="28"/>
          <w:szCs w:val="28"/>
        </w:rPr>
      </w:pPr>
    </w:p>
    <w:p w14:paraId="04A2301F" w14:textId="77777777" w:rsidR="00965D64" w:rsidRDefault="00965D64">
      <w:pPr>
        <w:rPr>
          <w:rFonts w:asciiTheme="minorEastAsia" w:hAnsiTheme="minorEastAsia" w:cstheme="minorEastAsia"/>
          <w:b/>
          <w:bCs/>
          <w:sz w:val="28"/>
          <w:szCs w:val="28"/>
        </w:rPr>
      </w:pPr>
    </w:p>
    <w:p w14:paraId="5D1CD2A0" w14:textId="77777777" w:rsidR="00965D64" w:rsidRDefault="00000000">
      <w:pPr>
        <w:ind w:firstLineChars="500" w:firstLine="1405"/>
        <w:rPr>
          <w:rFonts w:asciiTheme="minorEastAsia" w:hAnsiTheme="minorEastAsia" w:cstheme="minorEastAsia"/>
          <w:b/>
          <w:bCs/>
          <w:sz w:val="28"/>
          <w:szCs w:val="28"/>
          <w:u w:val="single"/>
        </w:rPr>
      </w:pPr>
      <w:r>
        <w:rPr>
          <w:rFonts w:asciiTheme="minorEastAsia" w:hAnsiTheme="minorEastAsia" w:cstheme="minorEastAsia" w:hint="eastAsia"/>
          <w:b/>
          <w:bCs/>
          <w:sz w:val="28"/>
          <w:szCs w:val="28"/>
        </w:rPr>
        <w:t>甲   方（采购方）：合江县国瑞港埠有限公司</w:t>
      </w:r>
    </w:p>
    <w:p w14:paraId="35C93B43" w14:textId="77777777" w:rsidR="00965D64" w:rsidRDefault="00000000">
      <w:pPr>
        <w:ind w:firstLineChars="500" w:firstLine="1405"/>
        <w:rPr>
          <w:rFonts w:asciiTheme="minorEastAsia" w:hAnsiTheme="minorEastAsia" w:cstheme="minorEastAsia"/>
          <w:b/>
          <w:bCs/>
          <w:sz w:val="28"/>
          <w:szCs w:val="28"/>
          <w:u w:val="single"/>
        </w:rPr>
      </w:pPr>
      <w:r>
        <w:rPr>
          <w:rFonts w:asciiTheme="minorEastAsia" w:hAnsiTheme="minorEastAsia" w:cstheme="minorEastAsia" w:hint="eastAsia"/>
          <w:b/>
          <w:bCs/>
          <w:sz w:val="28"/>
          <w:szCs w:val="28"/>
        </w:rPr>
        <w:t>乙   方（销售方）：</w:t>
      </w:r>
    </w:p>
    <w:p w14:paraId="03F34BD7" w14:textId="77777777" w:rsidR="00965D64" w:rsidRDefault="00000000">
      <w:pPr>
        <w:ind w:firstLineChars="500" w:firstLine="1405"/>
        <w:rPr>
          <w:rFonts w:asciiTheme="minorEastAsia" w:hAnsiTheme="minorEastAsia" w:cstheme="minorEastAsia"/>
          <w:b/>
          <w:bCs/>
          <w:sz w:val="28"/>
          <w:szCs w:val="28"/>
          <w:u w:val="single"/>
        </w:rPr>
      </w:pPr>
      <w:r>
        <w:rPr>
          <w:rFonts w:asciiTheme="minorEastAsia" w:hAnsiTheme="minorEastAsia" w:cstheme="minorEastAsia" w:hint="eastAsia"/>
          <w:b/>
          <w:bCs/>
          <w:sz w:val="28"/>
          <w:szCs w:val="28"/>
        </w:rPr>
        <w:t>物 资 名 称：HDPE双壁波纹管</w:t>
      </w:r>
    </w:p>
    <w:p w14:paraId="27B12A0F" w14:textId="77777777" w:rsidR="00965D64" w:rsidRDefault="00000000">
      <w:pPr>
        <w:ind w:firstLineChars="500" w:firstLine="1405"/>
        <w:rPr>
          <w:rFonts w:asciiTheme="minorEastAsia" w:hAnsiTheme="minorEastAsia" w:cstheme="minorEastAsia"/>
          <w:sz w:val="28"/>
          <w:szCs w:val="28"/>
          <w:u w:val="single"/>
        </w:rPr>
      </w:pPr>
      <w:r>
        <w:rPr>
          <w:rFonts w:asciiTheme="minorEastAsia" w:hAnsiTheme="minorEastAsia" w:cstheme="minorEastAsia" w:hint="eastAsia"/>
          <w:b/>
          <w:bCs/>
          <w:sz w:val="28"/>
          <w:szCs w:val="28"/>
        </w:rPr>
        <w:t>签 订 时 间：    年    月    日</w:t>
      </w:r>
    </w:p>
    <w:p w14:paraId="52A748B5" w14:textId="77777777" w:rsidR="00965D64" w:rsidRDefault="00965D64">
      <w:pPr>
        <w:spacing w:line="220" w:lineRule="atLeast"/>
        <w:rPr>
          <w:rFonts w:asciiTheme="minorEastAsia" w:hAnsiTheme="minorEastAsia" w:cstheme="minorEastAsia"/>
          <w:sz w:val="28"/>
          <w:szCs w:val="28"/>
        </w:rPr>
      </w:pPr>
    </w:p>
    <w:p w14:paraId="769D17A0" w14:textId="77777777" w:rsidR="00965D64" w:rsidRDefault="00965D64">
      <w:pPr>
        <w:spacing w:line="220" w:lineRule="atLeast"/>
        <w:rPr>
          <w:rFonts w:asciiTheme="minorEastAsia" w:hAnsiTheme="minorEastAsia" w:cstheme="minorEastAsia"/>
          <w:sz w:val="28"/>
          <w:szCs w:val="28"/>
        </w:rPr>
      </w:pPr>
    </w:p>
    <w:p w14:paraId="03A04718" w14:textId="77777777" w:rsidR="00965D64" w:rsidRDefault="00965D64">
      <w:pPr>
        <w:pStyle w:val="a0"/>
        <w:rPr>
          <w:rFonts w:asciiTheme="minorEastAsia" w:hAnsiTheme="minorEastAsia" w:cstheme="minorEastAsia"/>
          <w:sz w:val="28"/>
          <w:szCs w:val="28"/>
        </w:rPr>
      </w:pPr>
    </w:p>
    <w:p w14:paraId="36D421D6" w14:textId="77777777" w:rsidR="00965D64" w:rsidRDefault="00965D64">
      <w:pPr>
        <w:pStyle w:val="a4"/>
        <w:rPr>
          <w:rFonts w:asciiTheme="minorEastAsia" w:hAnsiTheme="minorEastAsia" w:cstheme="minorEastAsia"/>
          <w:sz w:val="28"/>
          <w:szCs w:val="28"/>
        </w:rPr>
      </w:pPr>
    </w:p>
    <w:p w14:paraId="0322D87A" w14:textId="77777777" w:rsidR="00965D64" w:rsidRDefault="00965D64"/>
    <w:p w14:paraId="6AD7699B" w14:textId="77777777" w:rsidR="00965D64" w:rsidRDefault="00000000">
      <w:pPr>
        <w:spacing w:line="560" w:lineRule="exact"/>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lastRenderedPageBreak/>
        <w:t>合江县沙溪河片区生态环境治理修复及生态价值实现项目（二期）一标段物资采购合同</w:t>
      </w:r>
    </w:p>
    <w:p w14:paraId="64FB3C5F" w14:textId="77777777" w:rsidR="00965D64" w:rsidRDefault="00000000">
      <w:pPr>
        <w:spacing w:beforeLines="50" w:before="156" w:afterLines="50" w:after="156" w:line="360" w:lineRule="auto"/>
        <w:rPr>
          <w:rFonts w:asciiTheme="minorEastAsia" w:hAnsiTheme="minorEastAsia" w:cstheme="minorEastAsia"/>
          <w:b/>
          <w:sz w:val="28"/>
          <w:szCs w:val="28"/>
        </w:rPr>
      </w:pPr>
      <w:r>
        <w:rPr>
          <w:rFonts w:asciiTheme="minorEastAsia" w:hAnsiTheme="minorEastAsia" w:cstheme="minorEastAsia" w:hint="eastAsia"/>
          <w:b/>
          <w:sz w:val="28"/>
          <w:szCs w:val="28"/>
        </w:rPr>
        <w:t xml:space="preserve">甲方（采购方）： </w:t>
      </w:r>
      <w:r>
        <w:rPr>
          <w:rFonts w:asciiTheme="minorEastAsia" w:hAnsiTheme="minorEastAsia" w:cstheme="minorEastAsia" w:hint="eastAsia"/>
          <w:b/>
          <w:sz w:val="28"/>
          <w:szCs w:val="28"/>
          <w:u w:val="single"/>
        </w:rPr>
        <w:t>合江县国瑞港埠有限公司</w:t>
      </w:r>
    </w:p>
    <w:p w14:paraId="1547E9FF" w14:textId="77777777" w:rsidR="00965D64" w:rsidRDefault="00000000">
      <w:pPr>
        <w:spacing w:beforeLines="50" w:before="156" w:afterLines="50" w:after="156" w:line="360" w:lineRule="auto"/>
        <w:rPr>
          <w:rFonts w:asciiTheme="minorEastAsia" w:hAnsiTheme="minorEastAsia" w:cstheme="minorEastAsia"/>
          <w:b/>
          <w:sz w:val="28"/>
          <w:szCs w:val="28"/>
          <w:u w:val="single"/>
        </w:rPr>
      </w:pPr>
      <w:r>
        <w:rPr>
          <w:rFonts w:asciiTheme="minorEastAsia" w:hAnsiTheme="minorEastAsia" w:cstheme="minorEastAsia" w:hint="eastAsia"/>
          <w:b/>
          <w:sz w:val="28"/>
          <w:szCs w:val="28"/>
        </w:rPr>
        <w:t xml:space="preserve">乙方（销售方）： </w:t>
      </w:r>
      <w:r>
        <w:rPr>
          <w:rFonts w:asciiTheme="minorEastAsia" w:hAnsiTheme="minorEastAsia" w:cstheme="minorEastAsia" w:hint="eastAsia"/>
          <w:b/>
          <w:sz w:val="28"/>
          <w:szCs w:val="28"/>
          <w:u w:val="single"/>
        </w:rPr>
        <w:t xml:space="preserve">                      </w:t>
      </w:r>
    </w:p>
    <w:p w14:paraId="02E89B2E" w14:textId="77777777" w:rsidR="00965D64" w:rsidRDefault="00000000">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甲乙双方本着平等互利、友好协商的原则，依据《中华人民共和国民法典》的规定，就</w:t>
      </w:r>
      <w:r>
        <w:rPr>
          <w:rFonts w:asciiTheme="minorEastAsia" w:hAnsiTheme="minorEastAsia" w:cstheme="minorEastAsia" w:hint="eastAsia"/>
          <w:b/>
          <w:bCs/>
          <w:sz w:val="28"/>
          <w:szCs w:val="28"/>
          <w:u w:val="single"/>
        </w:rPr>
        <w:t>HDPE双壁波纹管</w:t>
      </w:r>
      <w:r>
        <w:rPr>
          <w:rFonts w:asciiTheme="minorEastAsia" w:hAnsiTheme="minorEastAsia" w:cstheme="minorEastAsia" w:hint="eastAsia"/>
          <w:sz w:val="28"/>
          <w:szCs w:val="28"/>
        </w:rPr>
        <w:t xml:space="preserve">采购事宜达成以下一致条款，供双方共同遵守执行。 </w:t>
      </w:r>
    </w:p>
    <w:p w14:paraId="3095E863"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一、甲乙双方的详细信息</w:t>
      </w:r>
    </w:p>
    <w:p w14:paraId="0200EC0C" w14:textId="77777777" w:rsidR="00965D64" w:rsidRDefault="00000000">
      <w:pPr>
        <w:ind w:firstLineChars="200" w:firstLine="560"/>
        <w:rPr>
          <w:rFonts w:asciiTheme="minorEastAsia" w:hAnsiTheme="minorEastAsia" w:cstheme="minorEastAsia"/>
          <w:b/>
          <w:bCs/>
          <w:sz w:val="28"/>
          <w:szCs w:val="28"/>
        </w:rPr>
      </w:pPr>
      <w:r>
        <w:rPr>
          <w:rFonts w:asciiTheme="minorEastAsia" w:hAnsiTheme="minorEastAsia" w:cstheme="minorEastAsia" w:hint="eastAsia"/>
          <w:sz w:val="28"/>
          <w:szCs w:val="28"/>
        </w:rPr>
        <w:t>1、甲方详细信息</w:t>
      </w:r>
    </w:p>
    <w:p w14:paraId="786C36D0"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1.1、名称: </w:t>
      </w:r>
      <w:r>
        <w:rPr>
          <w:rFonts w:asciiTheme="minorEastAsia" w:hAnsiTheme="minorEastAsia" w:cstheme="minorEastAsia" w:hint="eastAsia"/>
          <w:sz w:val="28"/>
          <w:szCs w:val="28"/>
          <w:u w:val="single"/>
        </w:rPr>
        <w:t xml:space="preserve">                       </w:t>
      </w:r>
    </w:p>
    <w:p w14:paraId="6A7FBB14"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1.2、纳税人识别号：</w:t>
      </w:r>
      <w:r>
        <w:rPr>
          <w:rFonts w:asciiTheme="minorEastAsia" w:hAnsiTheme="minorEastAsia" w:cstheme="minorEastAsia" w:hint="eastAsia"/>
          <w:sz w:val="28"/>
          <w:szCs w:val="28"/>
          <w:u w:val="single"/>
        </w:rPr>
        <w:t xml:space="preserve">                       </w:t>
      </w:r>
    </w:p>
    <w:p w14:paraId="4138E63A"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1.3、地址：</w:t>
      </w:r>
      <w:r>
        <w:rPr>
          <w:rFonts w:asciiTheme="minorEastAsia" w:hAnsiTheme="minorEastAsia" w:cstheme="minorEastAsia" w:hint="eastAsia"/>
          <w:sz w:val="28"/>
          <w:szCs w:val="28"/>
          <w:u w:val="single"/>
        </w:rPr>
        <w:t xml:space="preserve">                       </w:t>
      </w:r>
    </w:p>
    <w:p w14:paraId="3EE5117E"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1.4、开户行及账号：</w:t>
      </w:r>
      <w:r>
        <w:rPr>
          <w:rFonts w:asciiTheme="minorEastAsia" w:hAnsiTheme="minorEastAsia" w:cstheme="minorEastAsia" w:hint="eastAsia"/>
          <w:sz w:val="28"/>
          <w:szCs w:val="28"/>
          <w:u w:val="single"/>
        </w:rPr>
        <w:t xml:space="preserve">                       </w:t>
      </w:r>
    </w:p>
    <w:p w14:paraId="74DCE11E"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1.5、甲方纳税人类别：</w:t>
      </w:r>
      <w:r>
        <w:rPr>
          <w:rFonts w:asciiTheme="minorEastAsia" w:hAnsiTheme="minorEastAsia" w:cstheme="minorEastAsia" w:hint="eastAsia"/>
          <w:sz w:val="28"/>
          <w:szCs w:val="28"/>
          <w:u w:val="single"/>
        </w:rPr>
        <w:t xml:space="preserve">                       </w:t>
      </w:r>
    </w:p>
    <w:p w14:paraId="58B52DA3"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1.6、甲方法定代表人：</w:t>
      </w:r>
    </w:p>
    <w:p w14:paraId="39A4BC3A"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2、乙方详细信息</w:t>
      </w:r>
    </w:p>
    <w:p w14:paraId="7FD5DA21"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2.1、乙方单位名称:</w:t>
      </w:r>
      <w:r>
        <w:rPr>
          <w:rFonts w:asciiTheme="minorEastAsia" w:hAnsiTheme="minorEastAsia" w:cstheme="minorEastAsia" w:hint="eastAsia"/>
          <w:sz w:val="28"/>
          <w:szCs w:val="28"/>
          <w:u w:val="single"/>
        </w:rPr>
        <w:t xml:space="preserve">                       </w:t>
      </w:r>
    </w:p>
    <w:p w14:paraId="4A1E14C1"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2.2、乙方纳税人类别：</w:t>
      </w:r>
      <w:r>
        <w:rPr>
          <w:rFonts w:asciiTheme="minorEastAsia" w:hAnsiTheme="minorEastAsia" w:cstheme="minorEastAsia" w:hint="eastAsia"/>
          <w:sz w:val="28"/>
          <w:szCs w:val="28"/>
          <w:u w:val="single"/>
        </w:rPr>
        <w:t xml:space="preserve">                       </w:t>
      </w:r>
    </w:p>
    <w:p w14:paraId="7F0F182F"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2.3、乙方纳税人识别号：</w:t>
      </w:r>
      <w:r>
        <w:rPr>
          <w:rFonts w:asciiTheme="minorEastAsia" w:hAnsiTheme="minorEastAsia" w:cstheme="minorEastAsia" w:hint="eastAsia"/>
          <w:sz w:val="28"/>
          <w:szCs w:val="28"/>
          <w:u w:val="single"/>
        </w:rPr>
        <w:t xml:space="preserve">                       </w:t>
      </w:r>
    </w:p>
    <w:p w14:paraId="011FCEBF"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2.4、乙方业务联系人电话：</w:t>
      </w:r>
      <w:r>
        <w:rPr>
          <w:rFonts w:asciiTheme="minorEastAsia" w:hAnsiTheme="minorEastAsia" w:cstheme="minorEastAsia" w:hint="eastAsia"/>
          <w:sz w:val="28"/>
          <w:szCs w:val="28"/>
          <w:u w:val="single"/>
        </w:rPr>
        <w:t xml:space="preserve">                       </w:t>
      </w:r>
    </w:p>
    <w:p w14:paraId="3C4B18AE"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2.5、乙方经营地址：</w:t>
      </w:r>
      <w:r>
        <w:rPr>
          <w:rFonts w:asciiTheme="minorEastAsia" w:hAnsiTheme="minorEastAsia" w:cstheme="minorEastAsia" w:hint="eastAsia"/>
          <w:sz w:val="28"/>
          <w:szCs w:val="28"/>
          <w:u w:val="single"/>
        </w:rPr>
        <w:t xml:space="preserve">                       </w:t>
      </w:r>
    </w:p>
    <w:p w14:paraId="27FE93E5"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2.6、乙方开户银行名称：</w:t>
      </w:r>
      <w:r>
        <w:rPr>
          <w:rFonts w:asciiTheme="minorEastAsia" w:hAnsiTheme="minorEastAsia" w:cstheme="minorEastAsia" w:hint="eastAsia"/>
          <w:sz w:val="28"/>
          <w:szCs w:val="28"/>
          <w:u w:val="single"/>
        </w:rPr>
        <w:t xml:space="preserve">                       </w:t>
      </w:r>
    </w:p>
    <w:p w14:paraId="6C7C7E79"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lastRenderedPageBreak/>
        <w:t>2.7、乙方开户银行账号：</w:t>
      </w:r>
      <w:r>
        <w:rPr>
          <w:rFonts w:asciiTheme="minorEastAsia" w:hAnsiTheme="minorEastAsia" w:cstheme="minorEastAsia" w:hint="eastAsia"/>
          <w:sz w:val="28"/>
          <w:szCs w:val="28"/>
          <w:u w:val="single"/>
        </w:rPr>
        <w:t xml:space="preserve">                       </w:t>
      </w:r>
    </w:p>
    <w:p w14:paraId="7F0CD054"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二、采购物资的名称、规格型号、数量、价格</w:t>
      </w:r>
    </w:p>
    <w:p w14:paraId="29A127C5"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bCs/>
          <w:sz w:val="28"/>
          <w:szCs w:val="28"/>
        </w:rPr>
        <w:t>采购物资的名称</w:t>
      </w:r>
      <w:r>
        <w:rPr>
          <w:rFonts w:asciiTheme="minorEastAsia" w:hAnsiTheme="minorEastAsia" w:cstheme="minorEastAsia" w:hint="eastAsia"/>
          <w:b/>
          <w:sz w:val="28"/>
          <w:szCs w:val="28"/>
        </w:rPr>
        <w:t>：</w:t>
      </w:r>
      <w:r>
        <w:rPr>
          <w:rFonts w:asciiTheme="minorEastAsia" w:hAnsiTheme="minorEastAsia" w:cstheme="minorEastAsia" w:hint="eastAsia"/>
          <w:b/>
          <w:bCs/>
          <w:sz w:val="28"/>
          <w:szCs w:val="28"/>
          <w:u w:val="single"/>
        </w:rPr>
        <w:t>HDPE双壁波纹管</w:t>
      </w:r>
      <w:r>
        <w:rPr>
          <w:rFonts w:asciiTheme="minorEastAsia" w:hAnsiTheme="minorEastAsia" w:cstheme="minorEastAsia" w:hint="eastAsia"/>
          <w:sz w:val="28"/>
          <w:szCs w:val="28"/>
        </w:rPr>
        <w:t>。</w:t>
      </w:r>
    </w:p>
    <w:p w14:paraId="267F70C8"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2、采购物资所有规格单价均为双方谈定的</w:t>
      </w:r>
      <w:proofErr w:type="gramStart"/>
      <w:r>
        <w:rPr>
          <w:rFonts w:asciiTheme="minorEastAsia" w:hAnsiTheme="minorEastAsia" w:cstheme="minorEastAsia" w:hint="eastAsia"/>
          <w:b/>
          <w:bCs/>
          <w:sz w:val="28"/>
          <w:szCs w:val="28"/>
          <w:u w:val="single"/>
        </w:rPr>
        <w:t>固定含</w:t>
      </w:r>
      <w:proofErr w:type="gramEnd"/>
      <w:r>
        <w:rPr>
          <w:rFonts w:asciiTheme="minorEastAsia" w:hAnsiTheme="minorEastAsia" w:cstheme="minorEastAsia" w:hint="eastAsia"/>
          <w:b/>
          <w:bCs/>
          <w:sz w:val="28"/>
          <w:szCs w:val="28"/>
          <w:u w:val="single"/>
        </w:rPr>
        <w:t>税单价</w:t>
      </w:r>
      <w:r>
        <w:rPr>
          <w:rFonts w:asciiTheme="minorEastAsia" w:hAnsiTheme="minorEastAsia" w:cstheme="minorEastAsia" w:hint="eastAsia"/>
          <w:sz w:val="28"/>
          <w:szCs w:val="28"/>
        </w:rPr>
        <w:t>：</w:t>
      </w:r>
    </w:p>
    <w:tbl>
      <w:tblPr>
        <w:tblpPr w:leftFromText="180" w:rightFromText="180" w:vertAnchor="text" w:horzAnchor="page" w:tblpX="1548" w:tblpY="517"/>
        <w:tblOverlap w:val="never"/>
        <w:tblW w:w="8685" w:type="dxa"/>
        <w:tblLook w:val="04A0" w:firstRow="1" w:lastRow="0" w:firstColumn="1" w:lastColumn="0" w:noHBand="0" w:noVBand="1"/>
      </w:tblPr>
      <w:tblGrid>
        <w:gridCol w:w="612"/>
        <w:gridCol w:w="1979"/>
        <w:gridCol w:w="3594"/>
        <w:gridCol w:w="1283"/>
        <w:gridCol w:w="1217"/>
      </w:tblGrid>
      <w:tr w:rsidR="00965D64" w14:paraId="277C5403" w14:textId="77777777">
        <w:trPr>
          <w:trHeight w:val="646"/>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675B0"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89ED"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货物名称</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0A4A"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型号、规格、参数、要求</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8469"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单价（元）</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88D94" w14:textId="77777777" w:rsidR="00965D64" w:rsidRDefault="00000000">
            <w:pPr>
              <w:widowControl/>
              <w:jc w:val="center"/>
              <w:textAlignment w:val="center"/>
              <w:rPr>
                <w:rFonts w:ascii="宋体" w:eastAsia="宋体" w:hAnsi="宋体" w:cs="宋体"/>
                <w:color w:val="000000"/>
                <w:sz w:val="20"/>
                <w:szCs w:val="20"/>
              </w:rPr>
            </w:pPr>
            <w:r>
              <w:rPr>
                <w:rFonts w:ascii="微软雅黑" w:hAnsi="微软雅黑" w:cs="微软雅黑" w:hint="eastAsia"/>
                <w:color w:val="000000"/>
                <w:kern w:val="0"/>
                <w:sz w:val="20"/>
                <w:szCs w:val="20"/>
                <w:lang w:bidi="ar"/>
              </w:rPr>
              <w:t>备注</w:t>
            </w:r>
          </w:p>
        </w:tc>
      </w:tr>
      <w:tr w:rsidR="00965D64" w14:paraId="26C53547" w14:textId="77777777">
        <w:trPr>
          <w:trHeight w:val="498"/>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FCAA2"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1 </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D96FF"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594" w:type="dxa"/>
            <w:tcBorders>
              <w:top w:val="single" w:sz="4" w:space="0" w:color="000000"/>
              <w:left w:val="single" w:sz="4" w:space="0" w:color="000000"/>
              <w:bottom w:val="nil"/>
              <w:right w:val="single" w:sz="4" w:space="0" w:color="000000"/>
            </w:tcBorders>
            <w:shd w:val="clear" w:color="auto" w:fill="auto"/>
            <w:vAlign w:val="center"/>
          </w:tcPr>
          <w:p w14:paraId="64968EEC" w14:textId="77777777" w:rsidR="00965D64" w:rsidRDefault="00000000">
            <w:pPr>
              <w:widowControl/>
              <w:jc w:val="center"/>
              <w:textAlignment w:val="center"/>
              <w:rPr>
                <w:rFonts w:ascii="微软雅黑" w:eastAsia="微软雅黑" w:hAnsi="微软雅黑" w:cs="微软雅黑"/>
                <w:color w:val="000000"/>
                <w:sz w:val="13"/>
                <w:szCs w:val="13"/>
              </w:rPr>
            </w:pPr>
            <w:r>
              <w:rPr>
                <w:rFonts w:ascii="微软雅黑" w:eastAsia="微软雅黑" w:hAnsi="微软雅黑" w:cs="微软雅黑" w:hint="eastAsia"/>
                <w:sz w:val="18"/>
                <w:szCs w:val="18"/>
              </w:rPr>
              <w:t>DN300（SN8）</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5EF36" w14:textId="77777777" w:rsidR="00965D64" w:rsidRDefault="00965D64">
            <w:pPr>
              <w:widowControl/>
              <w:jc w:val="center"/>
              <w:textAlignment w:val="center"/>
            </w:pPr>
          </w:p>
        </w:tc>
        <w:tc>
          <w:tcPr>
            <w:tcW w:w="1217" w:type="dxa"/>
            <w:vMerge w:val="restart"/>
            <w:tcBorders>
              <w:top w:val="single" w:sz="4" w:space="0" w:color="000000"/>
              <w:left w:val="single" w:sz="4" w:space="0" w:color="000000"/>
              <w:right w:val="single" w:sz="4" w:space="0" w:color="000000"/>
            </w:tcBorders>
            <w:shd w:val="clear" w:color="auto" w:fill="auto"/>
            <w:vAlign w:val="center"/>
          </w:tcPr>
          <w:p w14:paraId="3BE6F802"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含材料费、上车费、运费、13%专票</w:t>
            </w:r>
          </w:p>
        </w:tc>
      </w:tr>
      <w:tr w:rsidR="00965D64" w14:paraId="18C97B38" w14:textId="77777777">
        <w:trPr>
          <w:trHeight w:val="9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9A262"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2 </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6F47"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594" w:type="dxa"/>
            <w:tcBorders>
              <w:top w:val="single" w:sz="4" w:space="0" w:color="000000"/>
              <w:left w:val="single" w:sz="4" w:space="0" w:color="000000"/>
              <w:bottom w:val="nil"/>
              <w:right w:val="single" w:sz="4" w:space="0" w:color="000000"/>
            </w:tcBorders>
            <w:shd w:val="clear" w:color="auto" w:fill="auto"/>
            <w:vAlign w:val="center"/>
          </w:tcPr>
          <w:p w14:paraId="7574E35C" w14:textId="77777777" w:rsidR="00965D64" w:rsidRDefault="00000000">
            <w:pPr>
              <w:widowControl/>
              <w:jc w:val="center"/>
              <w:textAlignment w:val="center"/>
              <w:rPr>
                <w:rFonts w:ascii="微软雅黑" w:eastAsia="微软雅黑" w:hAnsi="微软雅黑" w:cs="微软雅黑"/>
                <w:color w:val="000000"/>
                <w:sz w:val="13"/>
                <w:szCs w:val="13"/>
              </w:rPr>
            </w:pPr>
            <w:r>
              <w:rPr>
                <w:rFonts w:ascii="微软雅黑" w:eastAsia="微软雅黑" w:hAnsi="微软雅黑" w:cs="微软雅黑" w:hint="eastAsia"/>
                <w:sz w:val="18"/>
                <w:szCs w:val="18"/>
              </w:rPr>
              <w:t>DN300（SN8）</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34845"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217" w:type="dxa"/>
            <w:vMerge/>
            <w:tcBorders>
              <w:left w:val="single" w:sz="4" w:space="0" w:color="000000"/>
              <w:right w:val="single" w:sz="4" w:space="0" w:color="000000"/>
            </w:tcBorders>
            <w:shd w:val="clear" w:color="auto" w:fill="auto"/>
            <w:vAlign w:val="center"/>
          </w:tcPr>
          <w:p w14:paraId="50383EAE" w14:textId="77777777" w:rsidR="00965D64" w:rsidRDefault="00965D64">
            <w:pPr>
              <w:jc w:val="center"/>
              <w:rPr>
                <w:rFonts w:ascii="微软雅黑" w:eastAsia="微软雅黑" w:hAnsi="微软雅黑" w:cs="微软雅黑"/>
                <w:color w:val="000000"/>
                <w:sz w:val="20"/>
                <w:szCs w:val="20"/>
              </w:rPr>
            </w:pPr>
          </w:p>
        </w:tc>
      </w:tr>
      <w:tr w:rsidR="00965D64" w14:paraId="4E90A55A" w14:textId="77777777">
        <w:trPr>
          <w:trHeight w:val="599"/>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DD4D"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3 </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912B"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3C8F6" w14:textId="77777777" w:rsidR="00965D64" w:rsidRDefault="00000000">
            <w:pPr>
              <w:widowControl/>
              <w:jc w:val="center"/>
              <w:textAlignment w:val="center"/>
              <w:rPr>
                <w:rFonts w:ascii="微软雅黑" w:eastAsia="微软雅黑" w:hAnsi="微软雅黑" w:cs="微软雅黑"/>
                <w:color w:val="000000"/>
                <w:sz w:val="13"/>
                <w:szCs w:val="13"/>
              </w:rPr>
            </w:pPr>
            <w:r>
              <w:rPr>
                <w:rFonts w:ascii="微软雅黑" w:eastAsia="微软雅黑" w:hAnsi="微软雅黑" w:cs="微软雅黑" w:hint="eastAsia"/>
                <w:sz w:val="18"/>
                <w:szCs w:val="18"/>
              </w:rPr>
              <w:t>DN300（SN8）</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12A88"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217" w:type="dxa"/>
            <w:vMerge/>
            <w:tcBorders>
              <w:left w:val="single" w:sz="4" w:space="0" w:color="000000"/>
              <w:right w:val="single" w:sz="4" w:space="0" w:color="000000"/>
            </w:tcBorders>
            <w:shd w:val="clear" w:color="auto" w:fill="auto"/>
            <w:vAlign w:val="center"/>
          </w:tcPr>
          <w:p w14:paraId="13B980D8" w14:textId="77777777" w:rsidR="00965D64" w:rsidRDefault="00965D64">
            <w:pPr>
              <w:jc w:val="center"/>
              <w:rPr>
                <w:rFonts w:ascii="微软雅黑" w:eastAsia="微软雅黑" w:hAnsi="微软雅黑" w:cs="微软雅黑"/>
                <w:color w:val="000000"/>
                <w:sz w:val="20"/>
                <w:szCs w:val="20"/>
              </w:rPr>
            </w:pPr>
          </w:p>
        </w:tc>
      </w:tr>
      <w:tr w:rsidR="00965D64" w14:paraId="6D84BAC5" w14:textId="77777777">
        <w:trPr>
          <w:trHeight w:val="621"/>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44118"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4 </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1EF90"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49D8" w14:textId="77777777" w:rsidR="00965D64" w:rsidRDefault="00000000">
            <w:pPr>
              <w:widowControl/>
              <w:jc w:val="center"/>
              <w:textAlignment w:val="center"/>
              <w:rPr>
                <w:rFonts w:ascii="微软雅黑" w:eastAsia="微软雅黑" w:hAnsi="微软雅黑" w:cs="微软雅黑"/>
                <w:color w:val="000000"/>
                <w:sz w:val="13"/>
                <w:szCs w:val="13"/>
              </w:rPr>
            </w:pPr>
            <w:r>
              <w:rPr>
                <w:rFonts w:ascii="微软雅黑" w:eastAsia="微软雅黑" w:hAnsi="微软雅黑" w:cs="微软雅黑" w:hint="eastAsia"/>
                <w:sz w:val="18"/>
                <w:szCs w:val="18"/>
              </w:rPr>
              <w:t>DN300（SN8）</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B7EB"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217" w:type="dxa"/>
            <w:vMerge/>
            <w:tcBorders>
              <w:left w:val="single" w:sz="4" w:space="0" w:color="000000"/>
              <w:right w:val="single" w:sz="4" w:space="0" w:color="000000"/>
            </w:tcBorders>
            <w:shd w:val="clear" w:color="auto" w:fill="auto"/>
            <w:vAlign w:val="center"/>
          </w:tcPr>
          <w:p w14:paraId="28555AAF" w14:textId="77777777" w:rsidR="00965D64" w:rsidRDefault="00965D64">
            <w:pPr>
              <w:jc w:val="center"/>
              <w:rPr>
                <w:rFonts w:ascii="微软雅黑" w:eastAsia="微软雅黑" w:hAnsi="微软雅黑" w:cs="微软雅黑"/>
                <w:color w:val="000000"/>
                <w:sz w:val="20"/>
                <w:szCs w:val="20"/>
              </w:rPr>
            </w:pPr>
          </w:p>
        </w:tc>
      </w:tr>
    </w:tbl>
    <w:p w14:paraId="17FE178C" w14:textId="77777777" w:rsidR="00965D64" w:rsidRDefault="00000000">
      <w:pPr>
        <w:pStyle w:val="a6"/>
        <w:spacing w:beforeLines="50" w:before="156"/>
        <w:ind w:firstLineChars="200" w:firstLine="560"/>
        <w:rPr>
          <w:color w:val="000000" w:themeColor="text1"/>
          <w:sz w:val="28"/>
          <w:szCs w:val="28"/>
        </w:rPr>
      </w:pPr>
      <w:r>
        <w:rPr>
          <w:rFonts w:asciiTheme="minorEastAsia" w:hAnsiTheme="minorEastAsia" w:cstheme="minorEastAsia" w:hint="eastAsia"/>
          <w:sz w:val="28"/>
          <w:szCs w:val="28"/>
        </w:rPr>
        <w:t>3、采购价格系</w:t>
      </w:r>
      <w:r>
        <w:rPr>
          <w:rFonts w:asciiTheme="minorEastAsia" w:hAnsiTheme="minorEastAsia" w:cstheme="minorEastAsia" w:hint="eastAsia"/>
          <w:b/>
          <w:bCs/>
          <w:sz w:val="28"/>
          <w:szCs w:val="28"/>
          <w:u w:val="single"/>
        </w:rPr>
        <w:t>含税固定单价</w:t>
      </w:r>
      <w:r>
        <w:rPr>
          <w:rFonts w:asciiTheme="minorEastAsia" w:hAnsiTheme="minorEastAsia" w:cstheme="minorEastAsia" w:hint="eastAsia"/>
          <w:sz w:val="28"/>
          <w:szCs w:val="28"/>
        </w:rPr>
        <w:t>，该价格包含采购物资价款、运费、上车费及税金。</w:t>
      </w:r>
      <w:r>
        <w:rPr>
          <w:rFonts w:asciiTheme="minorEastAsia" w:hAnsiTheme="minorEastAsia" w:cstheme="minorEastAsia" w:hint="eastAsia"/>
          <w:bCs/>
          <w:kern w:val="1"/>
          <w:sz w:val="28"/>
          <w:szCs w:val="28"/>
        </w:rPr>
        <w:t>如因乙方原材料购买价格或产品的市场价格上涨，合同单价及总价不随乙方的销售价格的上涨而上涨</w:t>
      </w:r>
      <w:r>
        <w:rPr>
          <w:rFonts w:asciiTheme="minorEastAsia" w:hAnsiTheme="minorEastAsia" w:cstheme="minorEastAsia" w:hint="eastAsia"/>
          <w:sz w:val="28"/>
          <w:szCs w:val="28"/>
        </w:rPr>
        <w:t>。</w:t>
      </w:r>
    </w:p>
    <w:p w14:paraId="09DA12A1"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4、货币单位为人民币元，实际数量以甲方验收合格的数量（经甲方签字确认）为准。</w:t>
      </w:r>
    </w:p>
    <w:p w14:paraId="0E0969E2"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三、质量标准</w:t>
      </w:r>
    </w:p>
    <w:p w14:paraId="1A2FA9D8"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1、技术标准必须符合国家和最新行业标准。 </w:t>
      </w:r>
    </w:p>
    <w:p w14:paraId="3193736D"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2、乙方必须向甲方提供每批次货物的《产品合格证》、《检验合格报告》等相关质量证明。甲方随机抽样送检，乙方须保证</w:t>
      </w:r>
      <w:proofErr w:type="gramStart"/>
      <w:r>
        <w:rPr>
          <w:rFonts w:asciiTheme="minorEastAsia" w:hAnsiTheme="minorEastAsia" w:cstheme="minorEastAsia" w:hint="eastAsia"/>
          <w:sz w:val="28"/>
          <w:szCs w:val="28"/>
        </w:rPr>
        <w:t>材料环刚度</w:t>
      </w:r>
      <w:proofErr w:type="gramEnd"/>
      <w:r>
        <w:rPr>
          <w:rFonts w:asciiTheme="minorEastAsia" w:hAnsiTheme="minorEastAsia" w:cstheme="minorEastAsia" w:hint="eastAsia"/>
          <w:sz w:val="28"/>
          <w:szCs w:val="28"/>
        </w:rPr>
        <w:t>等检测符合相关要求，若出现质量问题，由乙方负责无偿更换货物，检测不合格的检测费用由乙方承担，因此造成的损失由乙方承担。</w:t>
      </w:r>
    </w:p>
    <w:p w14:paraId="00BFD9AB"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3、若乙方供应的材料出现任何质量问题，由乙方负责无偿退还</w:t>
      </w:r>
      <w:r>
        <w:rPr>
          <w:rFonts w:asciiTheme="minorEastAsia" w:hAnsiTheme="minorEastAsia" w:cstheme="minorEastAsia" w:hint="eastAsia"/>
          <w:sz w:val="28"/>
          <w:szCs w:val="28"/>
        </w:rPr>
        <w:lastRenderedPageBreak/>
        <w:t>货物，一切责任和损失由乙方承担。</w:t>
      </w:r>
    </w:p>
    <w:p w14:paraId="5B0E2A05"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四、供货周期、方式及运输与保险</w:t>
      </w:r>
    </w:p>
    <w:p w14:paraId="496EE4CC" w14:textId="77777777" w:rsidR="00965D64" w:rsidRDefault="00000000">
      <w:pPr>
        <w:pStyle w:val="a0"/>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1、供货周期：甲方提出单批次需求计划后乙方3天内完成供货。</w:t>
      </w:r>
    </w:p>
    <w:p w14:paraId="3E4C4964"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2、供货方式：乙方负责将物资完好无损地运送到甲方指定卸货地点,由乙方承担物资运输过程中产生的运输费用与保险费用。</w:t>
      </w:r>
    </w:p>
    <w:p w14:paraId="0FA84EA8"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3、在运输过程中发生车辆人员损毁、伤亡等安全事故或发生对周围环境、道路、树木等损害事故时,由乙方承担各种赔偿费用,并由乙方与承运人、承保人办理理赔事宜。</w:t>
      </w:r>
    </w:p>
    <w:p w14:paraId="46DE47E4"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五、收货、发货与验收</w:t>
      </w:r>
    </w:p>
    <w:p w14:paraId="5878CCE5" w14:textId="77777777" w:rsidR="00965D64" w:rsidRDefault="00000000">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1、收货地点：</w:t>
      </w:r>
      <w:r>
        <w:rPr>
          <w:rFonts w:asciiTheme="minorEastAsia" w:hAnsiTheme="minorEastAsia" w:cstheme="minorEastAsia" w:hint="eastAsia"/>
          <w:color w:val="000000" w:themeColor="text1"/>
          <w:sz w:val="28"/>
          <w:szCs w:val="28"/>
          <w:u w:val="single"/>
        </w:rPr>
        <w:t>合江县九支</w:t>
      </w:r>
      <w:proofErr w:type="gramStart"/>
      <w:r>
        <w:rPr>
          <w:rFonts w:asciiTheme="minorEastAsia" w:hAnsiTheme="minorEastAsia" w:cstheme="minorEastAsia" w:hint="eastAsia"/>
          <w:color w:val="000000" w:themeColor="text1"/>
          <w:sz w:val="28"/>
          <w:szCs w:val="28"/>
          <w:u w:val="single"/>
        </w:rPr>
        <w:t>镇项目</w:t>
      </w:r>
      <w:proofErr w:type="gramEnd"/>
      <w:r>
        <w:rPr>
          <w:rFonts w:asciiTheme="minorEastAsia" w:hAnsiTheme="minorEastAsia" w:cstheme="minorEastAsia" w:hint="eastAsia"/>
          <w:color w:val="000000" w:themeColor="text1"/>
          <w:sz w:val="28"/>
          <w:szCs w:val="28"/>
          <w:u w:val="single"/>
        </w:rPr>
        <w:t>指定位置</w:t>
      </w:r>
      <w:r>
        <w:rPr>
          <w:rFonts w:asciiTheme="minorEastAsia" w:hAnsiTheme="minorEastAsia" w:cstheme="minorEastAsia" w:hint="eastAsia"/>
          <w:color w:val="000000" w:themeColor="text1"/>
          <w:sz w:val="28"/>
          <w:szCs w:val="28"/>
        </w:rPr>
        <w:t>；</w:t>
      </w:r>
    </w:p>
    <w:p w14:paraId="2D594994" w14:textId="77777777" w:rsidR="00965D64" w:rsidRDefault="00000000">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2、甲方收货人：</w:t>
      </w:r>
      <w:r>
        <w:rPr>
          <w:rFonts w:asciiTheme="minorEastAsia" w:hAnsiTheme="minorEastAsia" w:cstheme="minorEastAsia" w:hint="eastAsia"/>
          <w:color w:val="000000" w:themeColor="text1"/>
          <w:sz w:val="28"/>
          <w:szCs w:val="28"/>
          <w:u w:val="single"/>
        </w:rPr>
        <w:t xml:space="preserve">     </w:t>
      </w:r>
      <w:r>
        <w:rPr>
          <w:rFonts w:asciiTheme="minorEastAsia" w:hAnsiTheme="minorEastAsia" w:cstheme="minorEastAsia" w:hint="eastAsia"/>
          <w:color w:val="000000" w:themeColor="text1"/>
          <w:sz w:val="28"/>
          <w:szCs w:val="28"/>
        </w:rPr>
        <w:t xml:space="preserve">    联系电话：</w:t>
      </w:r>
      <w:r>
        <w:rPr>
          <w:rFonts w:asciiTheme="minorEastAsia" w:hAnsiTheme="minorEastAsia" w:cstheme="minorEastAsia" w:hint="eastAsia"/>
          <w:color w:val="000000" w:themeColor="text1"/>
          <w:sz w:val="28"/>
          <w:szCs w:val="28"/>
          <w:u w:val="single"/>
        </w:rPr>
        <w:t xml:space="preserve">           </w:t>
      </w:r>
    </w:p>
    <w:p w14:paraId="55688B2E" w14:textId="77777777" w:rsidR="00965D64" w:rsidRDefault="00000000">
      <w:pPr>
        <w:ind w:firstLineChars="400" w:firstLine="112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乙方发货人：</w:t>
      </w:r>
      <w:r>
        <w:rPr>
          <w:rFonts w:asciiTheme="minorEastAsia" w:hAnsiTheme="minorEastAsia" w:cstheme="minorEastAsia" w:hint="eastAsia"/>
          <w:color w:val="000000" w:themeColor="text1"/>
          <w:sz w:val="28"/>
          <w:szCs w:val="28"/>
          <w:u w:val="single"/>
        </w:rPr>
        <w:t xml:space="preserve">     </w:t>
      </w:r>
      <w:r>
        <w:rPr>
          <w:rFonts w:asciiTheme="minorEastAsia" w:hAnsiTheme="minorEastAsia" w:cstheme="minorEastAsia" w:hint="eastAsia"/>
          <w:color w:val="000000" w:themeColor="text1"/>
          <w:sz w:val="28"/>
          <w:szCs w:val="28"/>
        </w:rPr>
        <w:t xml:space="preserve">    联系电话：</w:t>
      </w:r>
      <w:r>
        <w:rPr>
          <w:rFonts w:asciiTheme="minorEastAsia" w:hAnsiTheme="minorEastAsia" w:cstheme="minorEastAsia" w:hint="eastAsia"/>
          <w:color w:val="000000" w:themeColor="text1"/>
          <w:sz w:val="28"/>
          <w:szCs w:val="28"/>
          <w:u w:val="single"/>
        </w:rPr>
        <w:t xml:space="preserve">          </w:t>
      </w:r>
    </w:p>
    <w:p w14:paraId="26B04A71" w14:textId="77777777" w:rsidR="00965D64" w:rsidRDefault="00000000">
      <w:pPr>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甲方安排物资验收组对乙方所供物资按照国家标准进行验收，验收不合格无条件退换物资，因不合格导致的耽误工期、运费、退还的物资等费用一概由乙方自行承担，因乙方提供的物资因验收不合格导致的罚款等一概由乙方负责。</w:t>
      </w:r>
    </w:p>
    <w:p w14:paraId="542485A6"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六、发票</w:t>
      </w:r>
    </w:p>
    <w:p w14:paraId="18281EC7" w14:textId="77777777" w:rsidR="00965D64" w:rsidRDefault="00000000">
      <w:pPr>
        <w:ind w:firstLineChars="200" w:firstLine="560"/>
        <w:rPr>
          <w:rFonts w:asciiTheme="minorEastAsia" w:hAnsiTheme="minorEastAsia" w:cstheme="minorEastAsia"/>
          <w:sz w:val="28"/>
          <w:szCs w:val="28"/>
          <w:u w:val="single"/>
        </w:rPr>
      </w:pPr>
      <w:r>
        <w:rPr>
          <w:rFonts w:asciiTheme="minorEastAsia" w:hAnsiTheme="minorEastAsia" w:cstheme="minorEastAsia" w:hint="eastAsia"/>
          <w:sz w:val="28"/>
          <w:szCs w:val="28"/>
        </w:rPr>
        <w:t>1、甲、乙双方办理货款结算后,乙方应先向甲方提供</w:t>
      </w:r>
      <w:r>
        <w:rPr>
          <w:rFonts w:asciiTheme="minorEastAsia" w:hAnsiTheme="minorEastAsia" w:cstheme="minorEastAsia" w:hint="eastAsia"/>
          <w:sz w:val="28"/>
          <w:szCs w:val="28"/>
          <w:u w:val="single"/>
        </w:rPr>
        <w:t>13%</w:t>
      </w:r>
      <w:r>
        <w:rPr>
          <w:rFonts w:asciiTheme="minorEastAsia" w:hAnsiTheme="minorEastAsia" w:cstheme="minorEastAsia" w:hint="eastAsia"/>
          <w:sz w:val="28"/>
          <w:szCs w:val="28"/>
        </w:rPr>
        <w:t>增值税专用发票。乙方提供发票的联系人（姓名:</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，联系方式:</w:t>
      </w:r>
      <w:r>
        <w:rPr>
          <w:rFonts w:asciiTheme="minorEastAsia" w:hAnsiTheme="minorEastAsia" w:cstheme="minorEastAsia" w:hint="eastAsia"/>
          <w:color w:val="000000" w:themeColor="text1"/>
          <w:sz w:val="28"/>
          <w:szCs w:val="28"/>
          <w:u w:val="single"/>
        </w:rPr>
        <w:t xml:space="preserve">    </w:t>
      </w:r>
      <w:r>
        <w:rPr>
          <w:rFonts w:asciiTheme="minorEastAsia" w:hAnsiTheme="minorEastAsia" w:cstheme="minorEastAsia" w:hint="eastAsia"/>
          <w:sz w:val="28"/>
          <w:szCs w:val="28"/>
        </w:rPr>
        <w:t>；同时提供防伪税控系统开具并加盖公章或者发票专用章的《销售货物清单》。</w:t>
      </w:r>
    </w:p>
    <w:p w14:paraId="56317A3B"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2、乙方开具的发票必须字迹清楚,不得涂改，发票的开具单位名</w:t>
      </w:r>
      <w:r>
        <w:rPr>
          <w:rFonts w:asciiTheme="minorEastAsia" w:hAnsiTheme="minorEastAsia" w:cstheme="minorEastAsia" w:hint="eastAsia"/>
          <w:sz w:val="28"/>
          <w:szCs w:val="28"/>
        </w:rPr>
        <w:lastRenderedPageBreak/>
        <w:t>称、收款单位名称应该与本合同中的信息完全一致。</w:t>
      </w:r>
    </w:p>
    <w:p w14:paraId="432AFD47"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乙方开具的发票应填写齐全正确无误,其中购货单位信息、销货单位信息、货物名称、规格型号、单位、单价、金额、税率、税额,价税合计(大小写)等内容不得有任何遗漏,发票金额与乙方实际收取的金额必须相符。</w:t>
      </w:r>
    </w:p>
    <w:p w14:paraId="63437072"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 xml:space="preserve">七、付款方式及时间     </w:t>
      </w:r>
    </w:p>
    <w:p w14:paraId="2D3DB595"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根据实际到货，质量合格数量以甲方签字送货单为准，采购材料用量</w:t>
      </w:r>
      <w:r>
        <w:rPr>
          <w:rFonts w:asciiTheme="minorEastAsia" w:hAnsiTheme="minorEastAsia" w:cstheme="minorEastAsia"/>
          <w:sz w:val="28"/>
          <w:szCs w:val="28"/>
        </w:rPr>
        <w:t>每</w:t>
      </w:r>
      <w:r>
        <w:rPr>
          <w:rFonts w:asciiTheme="minorEastAsia" w:hAnsiTheme="minorEastAsia" w:cstheme="minorEastAsia" w:hint="eastAsia"/>
          <w:sz w:val="28"/>
          <w:szCs w:val="28"/>
        </w:rPr>
        <w:t>月30日前核对，对量完成后7个工作日内支付核对结算价款的100%。</w:t>
      </w:r>
    </w:p>
    <w:p w14:paraId="336BEBBF"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八、违约责任</w:t>
      </w:r>
    </w:p>
    <w:p w14:paraId="4E3FD753"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1、甲方违约责任</w:t>
      </w:r>
    </w:p>
    <w:p w14:paraId="02347C4C" w14:textId="77777777" w:rsidR="00965D64" w:rsidRDefault="00000000">
      <w:pPr>
        <w:ind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t>1.1、甲方违反合同规定拒绝接受货物的,应承担因此给乙方造成的实际损失。</w:t>
      </w:r>
    </w:p>
    <w:p w14:paraId="32912DBA" w14:textId="77777777" w:rsidR="00965D64" w:rsidRDefault="00000000">
      <w:pPr>
        <w:ind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t>1.2、甲方如填错到货地点、错误信息,或对乙方提出错误异议,甲方应承担乙方因此受到的实际损失。</w:t>
      </w:r>
    </w:p>
    <w:p w14:paraId="0694024E" w14:textId="77777777" w:rsidR="00965D64" w:rsidRDefault="00000000">
      <w:pPr>
        <w:ind w:firstLineChars="300" w:firstLine="840"/>
        <w:rPr>
          <w:rFonts w:asciiTheme="minorEastAsia" w:hAnsiTheme="minorEastAsia" w:cstheme="minorEastAsia"/>
          <w:color w:val="FF0000"/>
          <w:sz w:val="28"/>
          <w:szCs w:val="28"/>
        </w:rPr>
      </w:pPr>
      <w:r>
        <w:rPr>
          <w:rFonts w:asciiTheme="minorEastAsia" w:hAnsiTheme="minorEastAsia" w:cstheme="minorEastAsia" w:hint="eastAsia"/>
          <w:sz w:val="28"/>
          <w:szCs w:val="28"/>
        </w:rPr>
        <w:t>1.3、乙方按照合同备货完成，甲方不进行提货，视为违约，应向乙方支付该批次货款0.02%每日的违约金。</w:t>
      </w:r>
    </w:p>
    <w:p w14:paraId="77292A9F"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2、乙方违约责任</w:t>
      </w:r>
    </w:p>
    <w:p w14:paraId="01551020" w14:textId="77777777" w:rsidR="00965D64" w:rsidRDefault="00000000">
      <w:pPr>
        <w:ind w:firstLineChars="300" w:firstLine="840"/>
        <w:rPr>
          <w:rFonts w:asciiTheme="minorEastAsia" w:hAnsiTheme="minorEastAsia" w:cstheme="minorEastAsia"/>
          <w:color w:val="FF0000"/>
          <w:sz w:val="28"/>
          <w:szCs w:val="28"/>
        </w:rPr>
      </w:pPr>
      <w:r>
        <w:rPr>
          <w:rFonts w:asciiTheme="minorEastAsia" w:hAnsiTheme="minorEastAsia" w:cstheme="minorEastAsia" w:hint="eastAsia"/>
          <w:sz w:val="28"/>
          <w:szCs w:val="28"/>
        </w:rPr>
        <w:t>2.1、乙方所交货物品种、型号、规格、质量不符合合同规定的,给甲方造成停工待料时,</w:t>
      </w:r>
      <w:r>
        <w:rPr>
          <w:rFonts w:asciiTheme="minorEastAsia" w:hAnsiTheme="minorEastAsia" w:cstheme="minorEastAsia" w:hint="eastAsia"/>
          <w:color w:val="000000" w:themeColor="text1"/>
          <w:sz w:val="28"/>
          <w:szCs w:val="28"/>
        </w:rPr>
        <w:t>乙方应立即无条件将不合格物资清理出施工现场,所产生的一切费用和由此造成的一切损失由乙方承担，并赔偿甲方合同总金额的20%违约金。</w:t>
      </w:r>
    </w:p>
    <w:p w14:paraId="37584091" w14:textId="77777777" w:rsidR="00965D64" w:rsidRDefault="00000000">
      <w:pPr>
        <w:ind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lastRenderedPageBreak/>
        <w:t>2.2、甲方在使用乙方交付的货物后,如发现存在质量问题的,</w:t>
      </w:r>
      <w:proofErr w:type="gramStart"/>
      <w:r>
        <w:rPr>
          <w:rFonts w:asciiTheme="minorEastAsia" w:hAnsiTheme="minorEastAsia" w:cstheme="minorEastAsia" w:hint="eastAsia"/>
          <w:sz w:val="28"/>
          <w:szCs w:val="28"/>
        </w:rPr>
        <w:t>乙方派</w:t>
      </w:r>
      <w:proofErr w:type="gramEnd"/>
      <w:r>
        <w:rPr>
          <w:rFonts w:asciiTheme="minorEastAsia" w:hAnsiTheme="minorEastAsia" w:cstheme="minorEastAsia" w:hint="eastAsia"/>
          <w:sz w:val="28"/>
          <w:szCs w:val="28"/>
        </w:rPr>
        <w:t>技术人员到现场，经双方技术确认，确实是乙方产品质量问题，由乙方承担因此而造成的损失，</w:t>
      </w:r>
      <w:r>
        <w:rPr>
          <w:rFonts w:asciiTheme="minorEastAsia" w:hAnsiTheme="minorEastAsia" w:cstheme="minorEastAsia" w:hint="eastAsia"/>
          <w:color w:val="000000" w:themeColor="text1"/>
          <w:sz w:val="28"/>
          <w:szCs w:val="28"/>
        </w:rPr>
        <w:t>并赔偿甲方合同总金额的20%违约金。</w:t>
      </w:r>
    </w:p>
    <w:p w14:paraId="4FB1C335" w14:textId="77777777" w:rsidR="00965D64" w:rsidRDefault="00000000">
      <w:pPr>
        <w:ind w:firstLineChars="300" w:firstLine="840"/>
        <w:rPr>
          <w:rFonts w:asciiTheme="minorEastAsia" w:hAnsiTheme="minorEastAsia" w:cstheme="minorEastAsia"/>
          <w:color w:val="000000" w:themeColor="text1"/>
          <w:sz w:val="28"/>
          <w:szCs w:val="28"/>
        </w:rPr>
      </w:pPr>
      <w:r>
        <w:rPr>
          <w:rFonts w:asciiTheme="minorEastAsia" w:hAnsiTheme="minorEastAsia" w:cstheme="minorEastAsia" w:hint="eastAsia"/>
          <w:sz w:val="28"/>
          <w:szCs w:val="28"/>
        </w:rPr>
        <w:t>2.3、甲方提出单批次需求计划后，供货周期为</w:t>
      </w:r>
      <w:r>
        <w:rPr>
          <w:rFonts w:asciiTheme="minorEastAsia" w:hAnsiTheme="minorEastAsia" w:cstheme="minorEastAsia" w:hint="eastAsia"/>
          <w:sz w:val="28"/>
          <w:szCs w:val="28"/>
          <w:u w:val="single"/>
        </w:rPr>
        <w:t>3</w:t>
      </w:r>
      <w:r>
        <w:rPr>
          <w:rFonts w:asciiTheme="minorEastAsia" w:hAnsiTheme="minorEastAsia" w:cstheme="minorEastAsia" w:hint="eastAsia"/>
          <w:sz w:val="28"/>
          <w:szCs w:val="28"/>
        </w:rPr>
        <w:t>天。若</w:t>
      </w:r>
      <w:r>
        <w:rPr>
          <w:rFonts w:asciiTheme="minorEastAsia" w:hAnsiTheme="minorEastAsia" w:cstheme="minorEastAsia" w:hint="eastAsia"/>
          <w:color w:val="000000" w:themeColor="text1"/>
          <w:sz w:val="28"/>
          <w:szCs w:val="28"/>
        </w:rPr>
        <w:t>周期内未完成货物供应，则视为乙方延迟供货，乙方应当向甲方支付合同总价款0.02%每日的违约金。上述违约金可以直接在甲方应支付的货款内扣除。</w:t>
      </w:r>
    </w:p>
    <w:p w14:paraId="719AA6F6" w14:textId="77777777" w:rsidR="00965D64" w:rsidRDefault="00000000">
      <w:pPr>
        <w:rPr>
          <w:rFonts w:asciiTheme="minorEastAsia" w:hAnsiTheme="minorEastAsia" w:cstheme="minorEastAsia"/>
          <w:b/>
          <w:sz w:val="28"/>
          <w:szCs w:val="28"/>
        </w:rPr>
      </w:pPr>
      <w:r>
        <w:rPr>
          <w:rFonts w:asciiTheme="minorEastAsia" w:hAnsiTheme="minorEastAsia" w:cstheme="minorEastAsia" w:hint="eastAsia"/>
          <w:b/>
          <w:sz w:val="28"/>
          <w:szCs w:val="28"/>
        </w:rPr>
        <w:t>九、其他</w:t>
      </w:r>
    </w:p>
    <w:p w14:paraId="55041BFC"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1、合同争议的解决方式：本合同项下发生的争议，由双方当事人协商解决，如协商不成的，双方均可向合江县人民法院提起诉讼，由人民法院依法解决。</w:t>
      </w:r>
    </w:p>
    <w:p w14:paraId="19B26CB0"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2、本合同未尽事宜,双方可签订补充协议,本合同与补充协议不一致的地方,以补充协议为准，自双方签字盖章之日起生效。</w:t>
      </w:r>
    </w:p>
    <w:p w14:paraId="6D00631E" w14:textId="77777777" w:rsidR="00965D64" w:rsidRDefault="00000000">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3、本合同一式伍份,甲方执叁份,乙方执贰份,具有同等法律效力。</w:t>
      </w:r>
    </w:p>
    <w:p w14:paraId="42E7652B" w14:textId="77777777" w:rsidR="00965D64" w:rsidRDefault="00965D64">
      <w:pPr>
        <w:ind w:firstLineChars="100" w:firstLine="280"/>
        <w:rPr>
          <w:rFonts w:asciiTheme="minorEastAsia" w:hAnsiTheme="minorEastAsia" w:cstheme="minorEastAsia"/>
          <w:sz w:val="28"/>
          <w:szCs w:val="28"/>
        </w:rPr>
      </w:pPr>
    </w:p>
    <w:p w14:paraId="4220F26B" w14:textId="77777777" w:rsidR="00965D64" w:rsidRDefault="00000000">
      <w:pPr>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甲方(采购方) (盖章):            乙方(销售方)(盖章):</w:t>
      </w:r>
    </w:p>
    <w:p w14:paraId="0500DDDF" w14:textId="77777777" w:rsidR="00965D64" w:rsidRDefault="00000000">
      <w:pPr>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法人代表：                      法人代表：</w:t>
      </w:r>
    </w:p>
    <w:p w14:paraId="0D4C762D" w14:textId="77777777" w:rsidR="00965D64" w:rsidRDefault="00000000">
      <w:pPr>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(或委托代理人)                  (或委托代理人)</w:t>
      </w:r>
    </w:p>
    <w:p w14:paraId="495E5EBC" w14:textId="77777777" w:rsidR="00965D64" w:rsidRDefault="00000000">
      <w:pPr>
        <w:ind w:firstLineChars="100" w:firstLine="280"/>
      </w:pPr>
      <w:r>
        <w:rPr>
          <w:rFonts w:asciiTheme="minorEastAsia" w:hAnsiTheme="minorEastAsia" w:cstheme="minorEastAsia" w:hint="eastAsia"/>
          <w:sz w:val="28"/>
          <w:szCs w:val="28"/>
        </w:rPr>
        <w:t>签订时间: 2023年  月    日       签订时间：2023年  月  日</w:t>
      </w:r>
    </w:p>
    <w:p w14:paraId="44652997" w14:textId="77777777" w:rsidR="00965D64" w:rsidRDefault="00000000">
      <w:r>
        <w:br w:type="page"/>
      </w:r>
    </w:p>
    <w:p w14:paraId="77F950C8" w14:textId="77777777" w:rsidR="00965D64" w:rsidRDefault="00965D64">
      <w:pPr>
        <w:numPr>
          <w:ilvl w:val="0"/>
          <w:numId w:val="2"/>
        </w:numPr>
        <w:jc w:val="center"/>
        <w:rPr>
          <w:rStyle w:val="10"/>
          <w:rFonts w:ascii="Times New Roman" w:eastAsia="宋体" w:hAnsi="Times New Roman" w:cs="Times New Roman"/>
          <w:sz w:val="32"/>
          <w:szCs w:val="32"/>
        </w:rPr>
        <w:sectPr w:rsidR="00965D64">
          <w:pgSz w:w="11906" w:h="16838"/>
          <w:pgMar w:top="1440" w:right="1800" w:bottom="1440" w:left="1800" w:header="851" w:footer="992" w:gutter="0"/>
          <w:pgNumType w:start="0"/>
          <w:cols w:space="0"/>
          <w:docGrid w:type="lines" w:linePitch="312"/>
        </w:sectPr>
      </w:pPr>
    </w:p>
    <w:p w14:paraId="329CFB13" w14:textId="77777777" w:rsidR="00965D64" w:rsidRDefault="00000000">
      <w:pPr>
        <w:numPr>
          <w:ilvl w:val="0"/>
          <w:numId w:val="2"/>
        </w:numPr>
        <w:jc w:val="center"/>
        <w:rPr>
          <w:rStyle w:val="10"/>
          <w:rFonts w:ascii="Times New Roman" w:eastAsia="宋体" w:hAnsi="Times New Roman" w:cs="Times New Roman"/>
          <w:sz w:val="32"/>
          <w:szCs w:val="32"/>
        </w:rPr>
      </w:pPr>
      <w:r>
        <w:rPr>
          <w:rStyle w:val="10"/>
          <w:rFonts w:ascii="Times New Roman" w:eastAsia="宋体" w:hAnsi="Times New Roman" w:cs="Times New Roman" w:hint="eastAsia"/>
          <w:sz w:val="32"/>
          <w:szCs w:val="32"/>
        </w:rPr>
        <w:lastRenderedPageBreak/>
        <w:t>采购清单</w:t>
      </w:r>
    </w:p>
    <w:tbl>
      <w:tblPr>
        <w:tblpPr w:leftFromText="180" w:rightFromText="180" w:vertAnchor="text" w:horzAnchor="page" w:tblpX="2685" w:tblpY="61"/>
        <w:tblOverlap w:val="never"/>
        <w:tblW w:w="11595" w:type="dxa"/>
        <w:tblLook w:val="04A0" w:firstRow="1" w:lastRow="0" w:firstColumn="1" w:lastColumn="0" w:noHBand="0" w:noVBand="1"/>
      </w:tblPr>
      <w:tblGrid>
        <w:gridCol w:w="772"/>
        <w:gridCol w:w="1638"/>
        <w:gridCol w:w="3102"/>
        <w:gridCol w:w="1079"/>
        <w:gridCol w:w="1078"/>
        <w:gridCol w:w="975"/>
        <w:gridCol w:w="1229"/>
        <w:gridCol w:w="1722"/>
      </w:tblGrid>
      <w:tr w:rsidR="00965D64" w14:paraId="76E7164A" w14:textId="77777777">
        <w:trPr>
          <w:trHeight w:val="64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C977"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5B199"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货物名称</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0C7B"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型号、规格、参数、要求</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A929E"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77942"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数量</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3CC37"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综合单价（元）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41C2"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合计金额（元）</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D78FB"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965D64" w14:paraId="0EF661A6" w14:textId="77777777">
        <w:trPr>
          <w:trHeight w:val="106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FE4F"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1 </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EE60D"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102" w:type="dxa"/>
            <w:tcBorders>
              <w:top w:val="single" w:sz="4" w:space="0" w:color="000000"/>
              <w:left w:val="single" w:sz="4" w:space="0" w:color="000000"/>
              <w:bottom w:val="nil"/>
              <w:right w:val="single" w:sz="4" w:space="0" w:color="000000"/>
            </w:tcBorders>
            <w:shd w:val="clear" w:color="auto" w:fill="auto"/>
            <w:vAlign w:val="center"/>
          </w:tcPr>
          <w:p w14:paraId="164C7A42" w14:textId="77777777" w:rsidR="00965D64" w:rsidRDefault="00000000">
            <w:pPr>
              <w:widowControl/>
              <w:jc w:val="center"/>
              <w:textAlignment w:val="center"/>
              <w:rPr>
                <w:rFonts w:ascii="微软雅黑" w:eastAsia="微软雅黑" w:hAnsi="微软雅黑" w:cs="微软雅黑"/>
                <w:color w:val="000000"/>
                <w:sz w:val="20"/>
                <w:szCs w:val="20"/>
              </w:rPr>
            </w:pPr>
            <w:r>
              <w:rPr>
                <w:rStyle w:val="font21"/>
                <w:lang w:bidi="ar"/>
              </w:rPr>
              <w:t>DN300(SN8)，环刚度达标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0148"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米 </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CEFB0"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2493</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4062F"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 33.00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E0B59"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82269.00 </w:t>
            </w:r>
          </w:p>
        </w:tc>
        <w:tc>
          <w:tcPr>
            <w:tcW w:w="1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6619BE"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含上下车费、运费、13%专票税金</w:t>
            </w:r>
          </w:p>
        </w:tc>
      </w:tr>
      <w:tr w:rsidR="00965D64" w14:paraId="3E6256B7" w14:textId="77777777">
        <w:trPr>
          <w:trHeight w:val="134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C5B2"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2 </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8ED79"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102" w:type="dxa"/>
            <w:tcBorders>
              <w:top w:val="single" w:sz="4" w:space="0" w:color="000000"/>
              <w:left w:val="single" w:sz="4" w:space="0" w:color="000000"/>
              <w:bottom w:val="nil"/>
              <w:right w:val="single" w:sz="4" w:space="0" w:color="000000"/>
            </w:tcBorders>
            <w:shd w:val="clear" w:color="auto" w:fill="auto"/>
            <w:vAlign w:val="center"/>
          </w:tcPr>
          <w:p w14:paraId="078AEA17" w14:textId="77777777" w:rsidR="00965D64" w:rsidRDefault="00000000">
            <w:pPr>
              <w:widowControl/>
              <w:jc w:val="center"/>
              <w:textAlignment w:val="center"/>
              <w:rPr>
                <w:rFonts w:ascii="微软雅黑" w:eastAsia="微软雅黑" w:hAnsi="微软雅黑" w:cs="微软雅黑"/>
                <w:color w:val="000000"/>
                <w:sz w:val="20"/>
                <w:szCs w:val="20"/>
              </w:rPr>
            </w:pPr>
            <w:r>
              <w:rPr>
                <w:rStyle w:val="font21"/>
                <w:lang w:bidi="ar"/>
              </w:rPr>
              <w:t>DN400(SN8)，环刚度达标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3317E"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米 </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B75E"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1684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D7016"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 56.00</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1B4CA"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 94304.00</w:t>
            </w:r>
          </w:p>
        </w:tc>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17716" w14:textId="77777777" w:rsidR="00965D64" w:rsidRDefault="00965D64">
            <w:pPr>
              <w:jc w:val="center"/>
              <w:rPr>
                <w:rFonts w:ascii="微软雅黑" w:eastAsia="微软雅黑" w:hAnsi="微软雅黑" w:cs="微软雅黑"/>
                <w:color w:val="000000"/>
                <w:sz w:val="20"/>
                <w:szCs w:val="20"/>
              </w:rPr>
            </w:pPr>
          </w:p>
        </w:tc>
      </w:tr>
      <w:tr w:rsidR="00965D64" w14:paraId="5AA4407F" w14:textId="77777777">
        <w:trPr>
          <w:trHeight w:val="72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58E82"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3 </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FDE0"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03C62" w14:textId="77777777" w:rsidR="00965D64" w:rsidRDefault="00000000">
            <w:pPr>
              <w:widowControl/>
              <w:jc w:val="center"/>
              <w:textAlignment w:val="center"/>
              <w:rPr>
                <w:rFonts w:ascii="微软雅黑" w:eastAsia="微软雅黑" w:hAnsi="微软雅黑" w:cs="微软雅黑"/>
                <w:color w:val="000000"/>
                <w:sz w:val="20"/>
                <w:szCs w:val="20"/>
              </w:rPr>
            </w:pPr>
            <w:r>
              <w:rPr>
                <w:rStyle w:val="font21"/>
                <w:lang w:bidi="ar"/>
              </w:rPr>
              <w:t>DN500(SN8)，环刚度达标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97CC8"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米 </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BDD4"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1050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33832"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 87.00</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FA942"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91350.00</w:t>
            </w:r>
          </w:p>
        </w:tc>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AD33AD" w14:textId="77777777" w:rsidR="00965D64" w:rsidRDefault="00965D64">
            <w:pPr>
              <w:jc w:val="center"/>
              <w:rPr>
                <w:rFonts w:ascii="微软雅黑" w:eastAsia="微软雅黑" w:hAnsi="微软雅黑" w:cs="微软雅黑"/>
                <w:color w:val="000000"/>
                <w:sz w:val="20"/>
                <w:szCs w:val="20"/>
              </w:rPr>
            </w:pPr>
          </w:p>
        </w:tc>
      </w:tr>
      <w:tr w:rsidR="00965D64" w14:paraId="288D1E51" w14:textId="77777777">
        <w:trPr>
          <w:trHeight w:val="70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B415E"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4 </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7AF4E"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D1C59" w14:textId="77777777" w:rsidR="00965D64" w:rsidRDefault="00000000">
            <w:pPr>
              <w:widowControl/>
              <w:jc w:val="center"/>
              <w:textAlignment w:val="center"/>
              <w:rPr>
                <w:rFonts w:ascii="微软雅黑" w:eastAsia="微软雅黑" w:hAnsi="微软雅黑" w:cs="微软雅黑"/>
                <w:color w:val="000000"/>
                <w:sz w:val="20"/>
                <w:szCs w:val="20"/>
              </w:rPr>
            </w:pPr>
            <w:r>
              <w:rPr>
                <w:rStyle w:val="font21"/>
                <w:lang w:bidi="ar"/>
              </w:rPr>
              <w:t>DN600(SN8)，环刚度达标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7A71"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米  </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7217C"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260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6320"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 119.00</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36444"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30940.00 </w:t>
            </w:r>
          </w:p>
        </w:tc>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8A73E7" w14:textId="77777777" w:rsidR="00965D64" w:rsidRDefault="00965D64">
            <w:pPr>
              <w:jc w:val="center"/>
              <w:rPr>
                <w:rFonts w:ascii="微软雅黑" w:eastAsia="微软雅黑" w:hAnsi="微软雅黑" w:cs="微软雅黑"/>
                <w:color w:val="000000"/>
                <w:sz w:val="20"/>
                <w:szCs w:val="20"/>
              </w:rPr>
            </w:pPr>
          </w:p>
        </w:tc>
      </w:tr>
      <w:tr w:rsidR="00965D64" w14:paraId="4318524E" w14:textId="77777777">
        <w:trPr>
          <w:trHeight w:val="500"/>
        </w:trPr>
        <w:tc>
          <w:tcPr>
            <w:tcW w:w="86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0C225"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合计总价（元）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F28A"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298863.00</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95D98" w14:textId="77777777" w:rsidR="00965D64" w:rsidRDefault="00965D64">
            <w:pPr>
              <w:jc w:val="center"/>
              <w:rPr>
                <w:rFonts w:ascii="宋体" w:eastAsia="宋体" w:hAnsi="宋体" w:cs="宋体"/>
                <w:color w:val="000000"/>
                <w:sz w:val="20"/>
                <w:szCs w:val="20"/>
              </w:rPr>
            </w:pPr>
          </w:p>
        </w:tc>
      </w:tr>
    </w:tbl>
    <w:p w14:paraId="171A5C1F" w14:textId="77777777" w:rsidR="00965D64" w:rsidRDefault="00965D64">
      <w:pPr>
        <w:pStyle w:val="a0"/>
        <w:rPr>
          <w:rStyle w:val="10"/>
          <w:rFonts w:ascii="Times New Roman" w:eastAsia="宋体" w:hAnsi="Times New Roman" w:cs="Times New Roman"/>
          <w:sz w:val="32"/>
          <w:szCs w:val="32"/>
        </w:rPr>
      </w:pPr>
    </w:p>
    <w:p w14:paraId="694CC64F" w14:textId="77777777" w:rsidR="00965D64" w:rsidRDefault="00965D64">
      <w:pPr>
        <w:pStyle w:val="a4"/>
        <w:rPr>
          <w:rStyle w:val="10"/>
          <w:rFonts w:ascii="Times New Roman" w:eastAsia="宋体" w:hAnsi="Times New Roman" w:cs="Times New Roman"/>
          <w:sz w:val="32"/>
          <w:szCs w:val="32"/>
        </w:rPr>
      </w:pPr>
    </w:p>
    <w:p w14:paraId="4160B59E" w14:textId="77777777" w:rsidR="00965D64" w:rsidRDefault="00965D64">
      <w:pPr>
        <w:rPr>
          <w:rStyle w:val="10"/>
          <w:rFonts w:ascii="Times New Roman" w:eastAsia="宋体" w:hAnsi="Times New Roman" w:cs="Times New Roman"/>
          <w:sz w:val="32"/>
          <w:szCs w:val="32"/>
        </w:rPr>
      </w:pPr>
    </w:p>
    <w:p w14:paraId="36243DF9" w14:textId="77777777" w:rsidR="00965D64" w:rsidRDefault="00965D64">
      <w:pPr>
        <w:pStyle w:val="a0"/>
        <w:rPr>
          <w:rStyle w:val="10"/>
          <w:rFonts w:ascii="Times New Roman" w:eastAsia="宋体" w:hAnsi="Times New Roman" w:cs="Times New Roman"/>
          <w:sz w:val="32"/>
          <w:szCs w:val="32"/>
        </w:rPr>
      </w:pPr>
    </w:p>
    <w:p w14:paraId="276A4F8D" w14:textId="77777777" w:rsidR="00965D64" w:rsidRDefault="00965D64">
      <w:pPr>
        <w:pStyle w:val="a4"/>
        <w:rPr>
          <w:rStyle w:val="10"/>
          <w:rFonts w:ascii="Times New Roman" w:eastAsia="宋体" w:hAnsi="Times New Roman" w:cs="Times New Roman"/>
          <w:sz w:val="32"/>
          <w:szCs w:val="32"/>
        </w:rPr>
      </w:pPr>
    </w:p>
    <w:p w14:paraId="347AA2C0" w14:textId="77777777" w:rsidR="00965D64" w:rsidRDefault="00965D64">
      <w:pPr>
        <w:rPr>
          <w:rStyle w:val="10"/>
          <w:rFonts w:ascii="Times New Roman" w:eastAsia="宋体" w:hAnsi="Times New Roman" w:cs="Times New Roman"/>
          <w:sz w:val="32"/>
          <w:szCs w:val="32"/>
        </w:rPr>
      </w:pPr>
    </w:p>
    <w:p w14:paraId="5FC26103" w14:textId="77777777" w:rsidR="00965D64" w:rsidRDefault="00965D64">
      <w:pPr>
        <w:pStyle w:val="a0"/>
        <w:rPr>
          <w:rStyle w:val="10"/>
          <w:rFonts w:ascii="Times New Roman" w:eastAsia="宋体" w:hAnsi="Times New Roman" w:cs="Times New Roman"/>
          <w:sz w:val="32"/>
          <w:szCs w:val="32"/>
        </w:rPr>
      </w:pPr>
    </w:p>
    <w:p w14:paraId="3F1091F2" w14:textId="77777777" w:rsidR="00965D64" w:rsidRDefault="00965D64">
      <w:pPr>
        <w:pStyle w:val="a4"/>
        <w:rPr>
          <w:rStyle w:val="10"/>
          <w:rFonts w:ascii="Times New Roman" w:eastAsia="宋体" w:hAnsi="Times New Roman" w:cs="Times New Roman"/>
          <w:sz w:val="32"/>
          <w:szCs w:val="32"/>
        </w:rPr>
      </w:pPr>
    </w:p>
    <w:p w14:paraId="79BBD34B" w14:textId="77777777" w:rsidR="00965D64" w:rsidRDefault="00965D64">
      <w:pPr>
        <w:rPr>
          <w:rStyle w:val="10"/>
          <w:rFonts w:ascii="Times New Roman" w:eastAsia="宋体" w:hAnsi="Times New Roman" w:cs="Times New Roman"/>
          <w:sz w:val="32"/>
          <w:szCs w:val="32"/>
        </w:rPr>
      </w:pPr>
    </w:p>
    <w:p w14:paraId="35A5D10B" w14:textId="77777777" w:rsidR="00965D64" w:rsidRDefault="00000000">
      <w:pPr>
        <w:autoSpaceDE w:val="0"/>
        <w:autoSpaceDN w:val="0"/>
        <w:adjustRightInd w:val="0"/>
        <w:spacing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p w14:paraId="355162F2" w14:textId="77777777" w:rsidR="00965D64" w:rsidRDefault="00000000">
      <w:pPr>
        <w:autoSpaceDE w:val="0"/>
        <w:autoSpaceDN w:val="0"/>
        <w:adjustRightInd w:val="0"/>
        <w:spacing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注：1. 各投标人报价一览表的各单项综合单价不得超过采购清单各单项的综合单价。</w:t>
      </w:r>
    </w:p>
    <w:p w14:paraId="0E4DB07D" w14:textId="77777777" w:rsidR="00965D64" w:rsidRDefault="00000000">
      <w:pPr>
        <w:autoSpaceDE w:val="0"/>
        <w:autoSpaceDN w:val="0"/>
        <w:adjustRightInd w:val="0"/>
        <w:spacing w:line="360" w:lineRule="auto"/>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lastRenderedPageBreak/>
        <w:t>2.报价单上的“单价”和“总价”包含但不限于管理、运输、风险、保险、利润、税金等费用。</w:t>
      </w:r>
    </w:p>
    <w:p w14:paraId="55786554" w14:textId="77777777" w:rsidR="00965D64" w:rsidRDefault="00965D64">
      <w:pPr>
        <w:pStyle w:val="a0"/>
        <w:sectPr w:rsidR="00965D64">
          <w:pgSz w:w="16838" w:h="11906" w:orient="landscape"/>
          <w:pgMar w:top="1803" w:right="1440" w:bottom="1803" w:left="1440" w:header="851" w:footer="992" w:gutter="0"/>
          <w:pgNumType w:start="0"/>
          <w:cols w:space="0"/>
          <w:docGrid w:type="lines" w:linePitch="319"/>
        </w:sectPr>
      </w:pPr>
    </w:p>
    <w:p w14:paraId="06D43105" w14:textId="77777777" w:rsidR="00965D64" w:rsidRDefault="00000000">
      <w:pPr>
        <w:jc w:val="center"/>
      </w:pPr>
      <w:bookmarkStart w:id="9" w:name="_Toc21698"/>
      <w:bookmarkStart w:id="10" w:name="_Toc31016"/>
      <w:r>
        <w:rPr>
          <w:rStyle w:val="10"/>
          <w:rFonts w:hint="eastAsia"/>
          <w:sz w:val="32"/>
          <w:szCs w:val="32"/>
        </w:rPr>
        <w:lastRenderedPageBreak/>
        <w:t>第六章</w:t>
      </w:r>
      <w:r>
        <w:rPr>
          <w:rStyle w:val="10"/>
          <w:rFonts w:hint="eastAsia"/>
          <w:sz w:val="32"/>
          <w:szCs w:val="32"/>
        </w:rPr>
        <w:t xml:space="preserve"> </w:t>
      </w:r>
      <w:r>
        <w:rPr>
          <w:rStyle w:val="10"/>
          <w:rFonts w:hint="eastAsia"/>
          <w:sz w:val="32"/>
          <w:szCs w:val="32"/>
        </w:rPr>
        <w:t>响应文件格式</w:t>
      </w:r>
      <w:bookmarkEnd w:id="9"/>
      <w:bookmarkEnd w:id="10"/>
    </w:p>
    <w:p w14:paraId="156936B4" w14:textId="77777777" w:rsidR="00965D64" w:rsidRDefault="00000000">
      <w:r>
        <w:rPr>
          <w:rFonts w:hint="eastAsia"/>
        </w:rPr>
        <w:t xml:space="preserve"> </w:t>
      </w:r>
    </w:p>
    <w:p w14:paraId="00645F7A" w14:textId="77777777" w:rsidR="00965D64" w:rsidRDefault="00965D64">
      <w:pPr>
        <w:rPr>
          <w:u w:val="single"/>
        </w:rPr>
      </w:pPr>
    </w:p>
    <w:p w14:paraId="25AF74C2"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t xml:space="preserve">    </w:t>
      </w:r>
      <w:r>
        <w:rPr>
          <w:rFonts w:ascii="宋体" w:eastAsia="宋体" w:hAnsi="宋体" w:cs="宋体" w:hint="eastAsia"/>
          <w:b/>
          <w:bCs/>
          <w:sz w:val="32"/>
          <w:szCs w:val="32"/>
          <w:u w:val="single"/>
        </w:rPr>
        <w:t xml:space="preserve">                          </w:t>
      </w:r>
      <w:r>
        <w:rPr>
          <w:rFonts w:ascii="宋体" w:eastAsia="宋体" w:hAnsi="宋体" w:cs="宋体" w:hint="eastAsia"/>
          <w:b/>
          <w:bCs/>
          <w:sz w:val="32"/>
          <w:szCs w:val="32"/>
        </w:rPr>
        <w:t>（项目名称）</w:t>
      </w:r>
    </w:p>
    <w:p w14:paraId="571EFB1C" w14:textId="77777777" w:rsidR="00965D64" w:rsidRDefault="00965D64">
      <w:pPr>
        <w:keepNext/>
        <w:keepLines/>
        <w:spacing w:before="260" w:after="260" w:line="416" w:lineRule="auto"/>
        <w:jc w:val="center"/>
        <w:outlineLvl w:val="1"/>
        <w:rPr>
          <w:rFonts w:ascii="宋体" w:eastAsia="宋体" w:hAnsi="宋体" w:cs="宋体"/>
          <w:b/>
          <w:bCs/>
          <w:sz w:val="32"/>
          <w:szCs w:val="32"/>
        </w:rPr>
      </w:pPr>
    </w:p>
    <w:p w14:paraId="5A945815" w14:textId="77777777" w:rsidR="00965D64" w:rsidRDefault="00000000">
      <w:pPr>
        <w:keepNext/>
        <w:keepLines/>
        <w:spacing w:before="260" w:after="260" w:line="416" w:lineRule="auto"/>
        <w:jc w:val="center"/>
        <w:outlineLvl w:val="1"/>
        <w:rPr>
          <w:rFonts w:ascii="宋体" w:eastAsia="宋体" w:hAnsi="宋体" w:cs="宋体"/>
          <w:b/>
          <w:bCs/>
          <w:sz w:val="32"/>
          <w:szCs w:val="32"/>
        </w:rPr>
      </w:pPr>
      <w:proofErr w:type="gramStart"/>
      <w:r>
        <w:rPr>
          <w:rFonts w:ascii="宋体" w:eastAsia="宋体" w:hAnsi="宋体" w:cs="宋体" w:hint="eastAsia"/>
          <w:b/>
          <w:bCs/>
          <w:sz w:val="32"/>
          <w:szCs w:val="32"/>
        </w:rPr>
        <w:t>询</w:t>
      </w:r>
      <w:proofErr w:type="gramEnd"/>
    </w:p>
    <w:p w14:paraId="08040196"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t>价</w:t>
      </w:r>
    </w:p>
    <w:p w14:paraId="1CBD96CF"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t>响</w:t>
      </w:r>
    </w:p>
    <w:p w14:paraId="304F4955"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t>应</w:t>
      </w:r>
    </w:p>
    <w:p w14:paraId="6CBD1C51"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t>文</w:t>
      </w:r>
    </w:p>
    <w:p w14:paraId="2DF4327C"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t>件</w:t>
      </w:r>
    </w:p>
    <w:p w14:paraId="0C41779F" w14:textId="77777777" w:rsidR="00965D64" w:rsidRDefault="00965D64">
      <w:pPr>
        <w:keepNext/>
        <w:keepLines/>
        <w:spacing w:before="260" w:after="260" w:line="416" w:lineRule="auto"/>
        <w:jc w:val="center"/>
        <w:outlineLvl w:val="1"/>
        <w:rPr>
          <w:rFonts w:ascii="宋体" w:eastAsia="宋体" w:hAnsi="宋体" w:cs="宋体"/>
          <w:b/>
          <w:bCs/>
          <w:sz w:val="32"/>
          <w:szCs w:val="32"/>
        </w:rPr>
      </w:pPr>
    </w:p>
    <w:p w14:paraId="4696C78F"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t>响应人：</w:t>
      </w:r>
      <w:r>
        <w:rPr>
          <w:rFonts w:ascii="宋体" w:eastAsia="宋体" w:hAnsi="宋体" w:cs="宋体" w:hint="eastAsia"/>
          <w:b/>
          <w:bCs/>
          <w:sz w:val="32"/>
          <w:szCs w:val="32"/>
          <w:u w:val="single"/>
        </w:rPr>
        <w:t xml:space="preserve">                           </w:t>
      </w:r>
      <w:r>
        <w:rPr>
          <w:rFonts w:ascii="宋体" w:eastAsia="宋体" w:hAnsi="宋体" w:cs="宋体" w:hint="eastAsia"/>
          <w:b/>
          <w:bCs/>
          <w:sz w:val="32"/>
          <w:szCs w:val="32"/>
        </w:rPr>
        <w:t>（盖单位章）</w:t>
      </w:r>
    </w:p>
    <w:p w14:paraId="217286A7" w14:textId="77777777" w:rsidR="00965D64" w:rsidRDefault="00965D64">
      <w:pPr>
        <w:keepNext/>
        <w:keepLines/>
        <w:spacing w:before="260" w:after="260" w:line="416" w:lineRule="auto"/>
        <w:jc w:val="center"/>
        <w:outlineLvl w:val="1"/>
        <w:rPr>
          <w:rFonts w:ascii="宋体" w:eastAsia="宋体" w:hAnsi="宋体" w:cs="宋体"/>
          <w:b/>
          <w:bCs/>
          <w:sz w:val="32"/>
          <w:szCs w:val="32"/>
        </w:rPr>
      </w:pPr>
    </w:p>
    <w:p w14:paraId="41A47601"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t>日期：</w:t>
      </w:r>
      <w:r>
        <w:rPr>
          <w:rFonts w:ascii="宋体" w:eastAsia="宋体" w:hAnsi="宋体" w:cs="宋体" w:hint="eastAsia"/>
          <w:b/>
          <w:bCs/>
          <w:sz w:val="32"/>
          <w:szCs w:val="32"/>
          <w:u w:val="single"/>
        </w:rPr>
        <w:t xml:space="preserve">     </w:t>
      </w:r>
      <w:r>
        <w:rPr>
          <w:rFonts w:ascii="宋体" w:eastAsia="宋体" w:hAnsi="宋体" w:cs="宋体" w:hint="eastAsia"/>
          <w:b/>
          <w:bCs/>
          <w:sz w:val="32"/>
          <w:szCs w:val="32"/>
        </w:rPr>
        <w:t>年</w:t>
      </w:r>
      <w:r>
        <w:rPr>
          <w:rFonts w:ascii="宋体" w:eastAsia="宋体" w:hAnsi="宋体" w:cs="宋体" w:hint="eastAsia"/>
          <w:b/>
          <w:bCs/>
          <w:sz w:val="32"/>
          <w:szCs w:val="32"/>
          <w:u w:val="single"/>
        </w:rPr>
        <w:t xml:space="preserve">     </w:t>
      </w:r>
      <w:r>
        <w:rPr>
          <w:rFonts w:ascii="宋体" w:eastAsia="宋体" w:hAnsi="宋体" w:cs="宋体" w:hint="eastAsia"/>
          <w:b/>
          <w:bCs/>
          <w:sz w:val="32"/>
          <w:szCs w:val="32"/>
        </w:rPr>
        <w:t>月</w:t>
      </w:r>
      <w:r>
        <w:rPr>
          <w:rFonts w:ascii="宋体" w:eastAsia="宋体" w:hAnsi="宋体" w:cs="宋体" w:hint="eastAsia"/>
          <w:b/>
          <w:bCs/>
          <w:sz w:val="32"/>
          <w:szCs w:val="32"/>
          <w:u w:val="single"/>
        </w:rPr>
        <w:t xml:space="preserve">     </w:t>
      </w:r>
      <w:r>
        <w:rPr>
          <w:rFonts w:ascii="宋体" w:eastAsia="宋体" w:hAnsi="宋体" w:cs="宋体" w:hint="eastAsia"/>
          <w:b/>
          <w:bCs/>
          <w:sz w:val="32"/>
          <w:szCs w:val="32"/>
        </w:rPr>
        <w:t>日</w:t>
      </w:r>
    </w:p>
    <w:p w14:paraId="5D4FED30" w14:textId="77777777" w:rsidR="00965D64" w:rsidRDefault="00965D64"/>
    <w:p w14:paraId="5E4B28B2" w14:textId="77777777" w:rsidR="00965D64" w:rsidRDefault="00965D64"/>
    <w:p w14:paraId="046521D7" w14:textId="77777777" w:rsidR="00965D64" w:rsidRDefault="00000000">
      <w:pPr>
        <w:rPr>
          <w:rFonts w:ascii="仿宋" w:eastAsia="仿宋" w:hAnsi="仿宋" w:cs="仿宋"/>
          <w:b/>
          <w:bCs/>
          <w:sz w:val="32"/>
          <w:szCs w:val="32"/>
        </w:rPr>
      </w:pPr>
      <w:r>
        <w:rPr>
          <w:rFonts w:ascii="仿宋" w:eastAsia="仿宋" w:hAnsi="仿宋" w:cs="仿宋"/>
          <w:b/>
          <w:bCs/>
          <w:sz w:val="32"/>
          <w:szCs w:val="32"/>
        </w:rPr>
        <w:br w:type="page"/>
      </w:r>
    </w:p>
    <w:p w14:paraId="36CFDB2C"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lastRenderedPageBreak/>
        <w:t>目录</w:t>
      </w:r>
    </w:p>
    <w:p w14:paraId="5F17E4F3" w14:textId="77777777" w:rsidR="00965D64" w:rsidRDefault="00965D64">
      <w:pPr>
        <w:keepNext/>
        <w:keepLines/>
        <w:spacing w:before="260" w:after="260" w:line="416" w:lineRule="auto"/>
        <w:jc w:val="center"/>
        <w:outlineLvl w:val="1"/>
        <w:rPr>
          <w:rFonts w:ascii="宋体" w:eastAsia="宋体" w:hAnsi="宋体" w:cs="宋体"/>
          <w:sz w:val="32"/>
          <w:szCs w:val="32"/>
        </w:rPr>
      </w:pPr>
    </w:p>
    <w:p w14:paraId="32B7206F" w14:textId="77777777" w:rsidR="00965D64" w:rsidRDefault="00000000">
      <w:pPr>
        <w:keepNext/>
        <w:keepLines/>
        <w:spacing w:before="260" w:after="260" w:line="416" w:lineRule="auto"/>
        <w:outlineLvl w:val="1"/>
        <w:rPr>
          <w:rFonts w:ascii="宋体" w:eastAsia="宋体" w:hAnsi="宋体" w:cs="宋体"/>
          <w:szCs w:val="21"/>
        </w:rPr>
      </w:pPr>
      <w:r>
        <w:rPr>
          <w:rFonts w:ascii="宋体" w:eastAsia="宋体" w:hAnsi="宋体" w:cs="宋体" w:hint="eastAsia"/>
          <w:szCs w:val="21"/>
        </w:rPr>
        <w:t>一、询价响应函</w:t>
      </w:r>
    </w:p>
    <w:p w14:paraId="36641A37" w14:textId="77777777" w:rsidR="00965D64" w:rsidRDefault="00000000">
      <w:pPr>
        <w:keepNext/>
        <w:keepLines/>
        <w:spacing w:before="260" w:after="260" w:line="416" w:lineRule="auto"/>
        <w:outlineLvl w:val="1"/>
        <w:rPr>
          <w:rFonts w:ascii="宋体" w:eastAsia="宋体" w:hAnsi="宋体" w:cs="宋体"/>
          <w:szCs w:val="21"/>
        </w:rPr>
      </w:pPr>
      <w:r>
        <w:rPr>
          <w:rFonts w:ascii="宋体" w:eastAsia="宋体" w:hAnsi="宋体" w:cs="宋体" w:hint="eastAsia"/>
          <w:szCs w:val="21"/>
        </w:rPr>
        <w:t>二、报价一览表</w:t>
      </w:r>
    </w:p>
    <w:p w14:paraId="394E8C4B" w14:textId="77777777" w:rsidR="00965D64" w:rsidRDefault="00000000">
      <w:pPr>
        <w:keepNext/>
        <w:keepLines/>
        <w:spacing w:before="260" w:after="260" w:line="416" w:lineRule="auto"/>
        <w:outlineLvl w:val="1"/>
        <w:rPr>
          <w:rFonts w:ascii="宋体" w:eastAsia="宋体" w:hAnsi="宋体" w:cs="宋体"/>
          <w:szCs w:val="21"/>
        </w:rPr>
      </w:pPr>
      <w:r>
        <w:rPr>
          <w:rFonts w:ascii="宋体" w:eastAsia="宋体" w:hAnsi="宋体" w:cs="宋体" w:hint="eastAsia"/>
          <w:szCs w:val="21"/>
        </w:rPr>
        <w:t>三、供应商基本情况表</w:t>
      </w:r>
    </w:p>
    <w:p w14:paraId="1568EAB2" w14:textId="77777777" w:rsidR="00965D64" w:rsidRDefault="00000000">
      <w:pPr>
        <w:keepNext/>
        <w:keepLines/>
        <w:spacing w:before="260" w:after="260" w:line="416" w:lineRule="auto"/>
        <w:outlineLvl w:val="1"/>
        <w:rPr>
          <w:rFonts w:ascii="宋体" w:eastAsia="宋体" w:hAnsi="宋体" w:cs="宋体"/>
          <w:szCs w:val="21"/>
        </w:rPr>
      </w:pPr>
      <w:r>
        <w:rPr>
          <w:rFonts w:ascii="宋体" w:eastAsia="宋体" w:hAnsi="宋体" w:cs="宋体" w:hint="eastAsia"/>
          <w:szCs w:val="21"/>
        </w:rPr>
        <w:t>四、拟提供产品性能及参数概况表</w:t>
      </w:r>
    </w:p>
    <w:p w14:paraId="75007325" w14:textId="77777777" w:rsidR="00965D64" w:rsidRDefault="00000000">
      <w:pPr>
        <w:keepNext/>
        <w:keepLines/>
        <w:spacing w:before="260" w:after="260" w:line="416" w:lineRule="auto"/>
        <w:outlineLvl w:val="1"/>
        <w:rPr>
          <w:rFonts w:ascii="宋体" w:eastAsia="宋体" w:hAnsi="宋体" w:cs="宋体"/>
          <w:szCs w:val="21"/>
        </w:rPr>
      </w:pPr>
      <w:r>
        <w:rPr>
          <w:rFonts w:ascii="宋体" w:eastAsia="宋体" w:hAnsi="宋体" w:cs="宋体" w:hint="eastAsia"/>
          <w:szCs w:val="21"/>
        </w:rPr>
        <w:t>五、其他内容</w:t>
      </w:r>
    </w:p>
    <w:p w14:paraId="2D4E5365" w14:textId="77777777" w:rsidR="00965D64" w:rsidRDefault="00000000">
      <w:pPr>
        <w:keepNext/>
        <w:keepLines/>
        <w:spacing w:before="260" w:after="260" w:line="416" w:lineRule="auto"/>
        <w:outlineLvl w:val="1"/>
        <w:rPr>
          <w:rFonts w:ascii="仿宋" w:eastAsia="仿宋" w:hAnsi="仿宋" w:cs="仿宋"/>
          <w:b/>
          <w:bCs/>
          <w:sz w:val="32"/>
          <w:szCs w:val="32"/>
        </w:rPr>
      </w:pPr>
      <w:r>
        <w:rPr>
          <w:rFonts w:ascii="宋体" w:eastAsia="宋体" w:hAnsi="宋体" w:cs="宋体" w:hint="eastAsia"/>
          <w:szCs w:val="21"/>
        </w:rPr>
        <w:t>六、承诺函</w:t>
      </w:r>
      <w:r>
        <w:rPr>
          <w:rFonts w:ascii="仿宋" w:eastAsia="仿宋" w:hAnsi="仿宋" w:cs="仿宋"/>
          <w:b/>
          <w:bCs/>
          <w:sz w:val="32"/>
          <w:szCs w:val="32"/>
        </w:rPr>
        <w:br w:type="page"/>
      </w:r>
    </w:p>
    <w:p w14:paraId="30E21465" w14:textId="77777777" w:rsidR="00965D64" w:rsidRDefault="00000000">
      <w:pPr>
        <w:widowControl/>
        <w:jc w:val="center"/>
      </w:pPr>
      <w:r>
        <w:rPr>
          <w:rFonts w:ascii="宋体" w:eastAsia="宋体" w:hAnsi="宋体" w:cs="宋体" w:hint="eastAsia"/>
          <w:b/>
          <w:color w:val="000000"/>
          <w:kern w:val="0"/>
          <w:sz w:val="28"/>
          <w:szCs w:val="28"/>
          <w:lang w:bidi="ar"/>
        </w:rPr>
        <w:lastRenderedPageBreak/>
        <w:t>一、询价响应函</w:t>
      </w:r>
    </w:p>
    <w:p w14:paraId="6C354433" w14:textId="77777777" w:rsidR="00965D64" w:rsidRDefault="00000000">
      <w:pPr>
        <w:widowControl/>
        <w:jc w:val="left"/>
        <w:rPr>
          <w:szCs w:val="21"/>
        </w:rPr>
      </w:pPr>
      <w:r>
        <w:rPr>
          <w:rFonts w:ascii="宋体" w:eastAsia="宋体" w:hAnsi="宋体" w:cs="宋体" w:hint="eastAsia"/>
          <w:color w:val="000000"/>
          <w:kern w:val="0"/>
          <w:szCs w:val="21"/>
          <w:u w:val="single"/>
          <w:lang w:bidi="ar"/>
        </w:rPr>
        <w:t xml:space="preserve">            </w:t>
      </w:r>
      <w:r>
        <w:rPr>
          <w:rFonts w:ascii="宋体" w:eastAsia="宋体" w:hAnsi="宋体" w:cs="宋体" w:hint="eastAsia"/>
          <w:color w:val="000000"/>
          <w:kern w:val="0"/>
          <w:szCs w:val="21"/>
          <w:lang w:bidi="ar"/>
        </w:rPr>
        <w:t xml:space="preserve">(采购人名称)： </w:t>
      </w:r>
    </w:p>
    <w:p w14:paraId="52864CBE"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我方全面研究了 “</w:t>
      </w:r>
      <w:r>
        <w:rPr>
          <w:rFonts w:ascii="宋体" w:eastAsia="宋体" w:hAnsi="宋体" w:cs="宋体" w:hint="eastAsia"/>
          <w:color w:val="000000"/>
          <w:kern w:val="0"/>
          <w:szCs w:val="21"/>
          <w:u w:val="single"/>
          <w:lang w:bidi="ar"/>
        </w:rPr>
        <w:t xml:space="preserve">        </w:t>
      </w:r>
      <w:r>
        <w:rPr>
          <w:rFonts w:ascii="宋体" w:eastAsia="宋体" w:hAnsi="宋体" w:cs="宋体" w:hint="eastAsia"/>
          <w:color w:val="000000"/>
          <w:kern w:val="0"/>
          <w:szCs w:val="21"/>
          <w:lang w:bidi="ar"/>
        </w:rPr>
        <w:t>”项目询价文件，决定参加采购人组织的本项目询价。我方授权</w:t>
      </w:r>
      <w:r>
        <w:rPr>
          <w:rFonts w:ascii="宋体" w:eastAsia="宋体" w:hAnsi="宋体" w:cs="宋体" w:hint="eastAsia"/>
          <w:color w:val="000000"/>
          <w:kern w:val="0"/>
          <w:szCs w:val="21"/>
          <w:u w:val="single"/>
          <w:lang w:bidi="ar"/>
        </w:rPr>
        <w:t xml:space="preserve">   (姓名、职务)</w:t>
      </w:r>
      <w:r>
        <w:rPr>
          <w:rFonts w:ascii="宋体" w:eastAsia="宋体" w:hAnsi="宋体" w:cs="宋体" w:hint="eastAsia"/>
          <w:color w:val="000000"/>
          <w:kern w:val="0"/>
          <w:szCs w:val="21"/>
          <w:lang w:bidi="ar"/>
        </w:rPr>
        <w:t>代表我方</w:t>
      </w:r>
      <w:r>
        <w:rPr>
          <w:rFonts w:ascii="宋体" w:eastAsia="宋体" w:hAnsi="宋体" w:cs="宋体" w:hint="eastAsia"/>
          <w:color w:val="000000"/>
          <w:kern w:val="0"/>
          <w:szCs w:val="21"/>
          <w:u w:val="single"/>
          <w:lang w:bidi="ar"/>
        </w:rPr>
        <w:t xml:space="preserve"> (供应商的名称)</w:t>
      </w:r>
      <w:r>
        <w:rPr>
          <w:rFonts w:ascii="宋体" w:eastAsia="宋体" w:hAnsi="宋体" w:cs="宋体" w:hint="eastAsia"/>
          <w:color w:val="000000"/>
          <w:kern w:val="0"/>
          <w:szCs w:val="21"/>
          <w:lang w:bidi="ar"/>
        </w:rPr>
        <w:t xml:space="preserve">全权处理本项目询价的有关事宜。 </w:t>
      </w:r>
    </w:p>
    <w:p w14:paraId="053AE460"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1、我方自愿按照询价文件规定的各项要求向采购人提供所需货物，提供货物总价报价为</w:t>
      </w:r>
      <w:r>
        <w:rPr>
          <w:rFonts w:ascii="宋体" w:eastAsia="宋体" w:hAnsi="宋体" w:cs="宋体" w:hint="eastAsia"/>
          <w:color w:val="000000"/>
          <w:kern w:val="0"/>
          <w:szCs w:val="21"/>
          <w:u w:val="single"/>
          <w:lang w:bidi="ar"/>
        </w:rPr>
        <w:t xml:space="preserve">      元</w:t>
      </w:r>
      <w:r>
        <w:rPr>
          <w:rFonts w:ascii="宋体" w:eastAsia="宋体" w:hAnsi="宋体" w:cs="宋体" w:hint="eastAsia"/>
          <w:color w:val="000000"/>
          <w:kern w:val="0"/>
          <w:szCs w:val="21"/>
          <w:lang w:bidi="ar"/>
        </w:rPr>
        <w:t xml:space="preserve">。 </w:t>
      </w:r>
    </w:p>
    <w:p w14:paraId="3F57F810"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2、一旦我方成交，我方将严格履行合同规定的责任和义务，保证于合同签字生效后在</w:t>
      </w:r>
      <w:r>
        <w:rPr>
          <w:rFonts w:ascii="宋体" w:eastAsia="宋体" w:hAnsi="宋体" w:cs="宋体" w:hint="eastAsia"/>
          <w:b/>
          <w:color w:val="000000"/>
          <w:kern w:val="0"/>
          <w:szCs w:val="21"/>
          <w:u w:val="single"/>
          <w:lang w:bidi="ar"/>
        </w:rPr>
        <w:t>采购人要求的时间内</w:t>
      </w:r>
      <w:r>
        <w:rPr>
          <w:rFonts w:ascii="宋体" w:eastAsia="宋体" w:hAnsi="宋体" w:cs="宋体" w:hint="eastAsia"/>
          <w:color w:val="000000"/>
          <w:kern w:val="0"/>
          <w:szCs w:val="21"/>
          <w:lang w:bidi="ar"/>
        </w:rPr>
        <w:t xml:space="preserve">完成本项目全部工作。 </w:t>
      </w:r>
    </w:p>
    <w:p w14:paraId="2CD458B4"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 xml:space="preserve">3、我方为本项目提交的询价响应文件正本 </w:t>
      </w:r>
      <w:r>
        <w:rPr>
          <w:rFonts w:ascii="宋体" w:eastAsia="宋体" w:hAnsi="宋体" w:cs="宋体" w:hint="eastAsia"/>
          <w:color w:val="000000"/>
          <w:kern w:val="0"/>
          <w:szCs w:val="21"/>
          <w:u w:val="single"/>
          <w:lang w:bidi="ar"/>
        </w:rPr>
        <w:t xml:space="preserve">  1 </w:t>
      </w:r>
      <w:r>
        <w:rPr>
          <w:rFonts w:ascii="宋体" w:eastAsia="宋体" w:hAnsi="宋体" w:cs="宋体" w:hint="eastAsia"/>
          <w:color w:val="000000"/>
          <w:kern w:val="0"/>
          <w:szCs w:val="21"/>
          <w:lang w:bidi="ar"/>
        </w:rPr>
        <w:t xml:space="preserve"> 份。 </w:t>
      </w:r>
    </w:p>
    <w:p w14:paraId="695BB187"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4、我方承诺，询价有效期为询价截止日期后</w:t>
      </w:r>
      <w:r>
        <w:rPr>
          <w:rFonts w:ascii="宋体" w:eastAsia="宋体" w:hAnsi="宋体" w:cs="宋体" w:hint="eastAsia"/>
          <w:color w:val="000000"/>
          <w:kern w:val="0"/>
          <w:szCs w:val="21"/>
          <w:u w:val="single"/>
          <w:lang w:bidi="ar"/>
        </w:rPr>
        <w:t xml:space="preserve">  60  </w:t>
      </w:r>
      <w:proofErr w:type="gramStart"/>
      <w:r>
        <w:rPr>
          <w:rFonts w:ascii="宋体" w:eastAsia="宋体" w:hAnsi="宋体" w:cs="宋体" w:hint="eastAsia"/>
          <w:color w:val="000000"/>
          <w:kern w:val="0"/>
          <w:szCs w:val="21"/>
          <w:lang w:bidi="ar"/>
        </w:rPr>
        <w:t>日历天</w:t>
      </w:r>
      <w:proofErr w:type="gramEnd"/>
      <w:r>
        <w:rPr>
          <w:rFonts w:ascii="宋体" w:eastAsia="宋体" w:hAnsi="宋体" w:cs="宋体" w:hint="eastAsia"/>
          <w:color w:val="000000"/>
          <w:kern w:val="0"/>
          <w:szCs w:val="21"/>
          <w:lang w:bidi="ar"/>
        </w:rPr>
        <w:t xml:space="preserve">内。 </w:t>
      </w:r>
    </w:p>
    <w:p w14:paraId="7DB67476"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 xml:space="preserve">5、我方愿意提供采购人可能另外要求的，与询价有关的文件资料，并保证我方已提供和将要提供的文件资料是真实、准确的。 </w:t>
      </w:r>
    </w:p>
    <w:p w14:paraId="5B9ECCB3"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 xml:space="preserve">6、我方完全理解采购人不一定将合同授予最低报价的供应商的行为。 </w:t>
      </w:r>
    </w:p>
    <w:p w14:paraId="761FD65A" w14:textId="77777777" w:rsidR="00965D64" w:rsidRDefault="00965D64">
      <w:pPr>
        <w:widowControl/>
        <w:spacing w:line="360" w:lineRule="auto"/>
        <w:ind w:firstLineChars="200" w:firstLine="420"/>
        <w:jc w:val="left"/>
        <w:rPr>
          <w:rFonts w:ascii="宋体" w:eastAsia="宋体" w:hAnsi="宋体" w:cs="宋体"/>
          <w:color w:val="000000"/>
          <w:kern w:val="0"/>
          <w:szCs w:val="21"/>
          <w:lang w:bidi="ar"/>
        </w:rPr>
      </w:pPr>
    </w:p>
    <w:p w14:paraId="3E6F270B"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供应商名称：</w:t>
      </w:r>
      <w:r>
        <w:rPr>
          <w:rFonts w:ascii="宋体" w:eastAsia="宋体" w:hAnsi="宋体" w:cs="宋体" w:hint="eastAsia"/>
          <w:color w:val="000000"/>
          <w:kern w:val="0"/>
          <w:szCs w:val="21"/>
          <w:u w:val="single"/>
          <w:lang w:bidi="ar"/>
        </w:rPr>
        <w:t xml:space="preserve">         </w:t>
      </w:r>
      <w:r>
        <w:rPr>
          <w:rFonts w:ascii="宋体" w:eastAsia="宋体" w:hAnsi="宋体" w:cs="宋体" w:hint="eastAsia"/>
          <w:color w:val="000000"/>
          <w:kern w:val="0"/>
          <w:szCs w:val="21"/>
          <w:lang w:bidi="ar"/>
        </w:rPr>
        <w:t xml:space="preserve"> (盖章) </w:t>
      </w:r>
    </w:p>
    <w:p w14:paraId="49399DA6"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法定代表人或委托代理人：</w:t>
      </w:r>
      <w:r>
        <w:rPr>
          <w:rFonts w:ascii="宋体" w:eastAsia="宋体" w:hAnsi="宋体" w:cs="宋体" w:hint="eastAsia"/>
          <w:color w:val="000000"/>
          <w:kern w:val="0"/>
          <w:szCs w:val="21"/>
          <w:u w:val="single"/>
          <w:lang w:bidi="ar"/>
        </w:rPr>
        <w:t xml:space="preserve">       </w:t>
      </w:r>
      <w:r>
        <w:rPr>
          <w:rFonts w:ascii="宋体" w:eastAsia="宋体" w:hAnsi="宋体" w:cs="宋体" w:hint="eastAsia"/>
          <w:color w:val="000000"/>
          <w:kern w:val="0"/>
          <w:szCs w:val="21"/>
          <w:lang w:bidi="ar"/>
        </w:rPr>
        <w:t xml:space="preserve"> (签字) </w:t>
      </w:r>
    </w:p>
    <w:p w14:paraId="4261BC2D"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通讯地址：</w:t>
      </w:r>
      <w:r>
        <w:rPr>
          <w:rFonts w:ascii="宋体" w:eastAsia="宋体" w:hAnsi="宋体" w:cs="宋体" w:hint="eastAsia"/>
          <w:color w:val="000000"/>
          <w:kern w:val="0"/>
          <w:szCs w:val="21"/>
          <w:u w:val="single"/>
          <w:lang w:bidi="ar"/>
        </w:rPr>
        <w:t xml:space="preserve">        </w:t>
      </w:r>
      <w:r>
        <w:rPr>
          <w:rFonts w:ascii="宋体" w:eastAsia="宋体" w:hAnsi="宋体" w:cs="宋体" w:hint="eastAsia"/>
          <w:color w:val="000000"/>
          <w:kern w:val="0"/>
          <w:szCs w:val="21"/>
          <w:lang w:bidi="ar"/>
        </w:rPr>
        <w:t xml:space="preserve"> </w:t>
      </w:r>
    </w:p>
    <w:p w14:paraId="3A7CE024"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邮政编码：</w:t>
      </w:r>
      <w:r>
        <w:rPr>
          <w:rFonts w:ascii="宋体" w:eastAsia="宋体" w:hAnsi="宋体" w:cs="宋体" w:hint="eastAsia"/>
          <w:color w:val="000000"/>
          <w:kern w:val="0"/>
          <w:szCs w:val="21"/>
          <w:u w:val="single"/>
          <w:lang w:bidi="ar"/>
        </w:rPr>
        <w:t xml:space="preserve">        </w:t>
      </w:r>
      <w:r>
        <w:rPr>
          <w:rFonts w:ascii="宋体" w:eastAsia="宋体" w:hAnsi="宋体" w:cs="宋体" w:hint="eastAsia"/>
          <w:color w:val="000000"/>
          <w:kern w:val="0"/>
          <w:szCs w:val="21"/>
          <w:lang w:bidi="ar"/>
        </w:rPr>
        <w:t xml:space="preserve"> </w:t>
      </w:r>
    </w:p>
    <w:p w14:paraId="63AF9E17"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联系电话：</w:t>
      </w:r>
      <w:r>
        <w:rPr>
          <w:rFonts w:ascii="宋体" w:eastAsia="宋体" w:hAnsi="宋体" w:cs="宋体" w:hint="eastAsia"/>
          <w:color w:val="000000"/>
          <w:kern w:val="0"/>
          <w:szCs w:val="21"/>
          <w:u w:val="single"/>
          <w:lang w:bidi="ar"/>
        </w:rPr>
        <w:t xml:space="preserve">        </w:t>
      </w:r>
      <w:r>
        <w:rPr>
          <w:rFonts w:ascii="宋体" w:eastAsia="宋体" w:hAnsi="宋体" w:cs="宋体" w:hint="eastAsia"/>
          <w:color w:val="000000"/>
          <w:kern w:val="0"/>
          <w:szCs w:val="21"/>
          <w:lang w:bidi="ar"/>
        </w:rPr>
        <w:t xml:space="preserve"> </w:t>
      </w:r>
    </w:p>
    <w:p w14:paraId="6350D077"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传 真：</w:t>
      </w:r>
      <w:r>
        <w:rPr>
          <w:rFonts w:ascii="宋体" w:eastAsia="宋体" w:hAnsi="宋体" w:cs="宋体" w:hint="eastAsia"/>
          <w:color w:val="000000"/>
          <w:kern w:val="0"/>
          <w:szCs w:val="21"/>
          <w:u w:val="single"/>
          <w:lang w:bidi="ar"/>
        </w:rPr>
        <w:t xml:space="preserve">          </w:t>
      </w:r>
      <w:r>
        <w:rPr>
          <w:rFonts w:ascii="宋体" w:eastAsia="宋体" w:hAnsi="宋体" w:cs="宋体" w:hint="eastAsia"/>
          <w:color w:val="000000"/>
          <w:kern w:val="0"/>
          <w:szCs w:val="21"/>
          <w:lang w:bidi="ar"/>
        </w:rPr>
        <w:t xml:space="preserve"> </w:t>
      </w:r>
    </w:p>
    <w:p w14:paraId="2E5A4597" w14:textId="77777777" w:rsidR="00965D64" w:rsidRDefault="00000000">
      <w:pPr>
        <w:widowControl/>
        <w:spacing w:line="360" w:lineRule="auto"/>
        <w:ind w:firstLineChars="200" w:firstLine="420"/>
        <w:jc w:val="left"/>
        <w:rPr>
          <w:szCs w:val="21"/>
        </w:rPr>
      </w:pPr>
      <w:r>
        <w:rPr>
          <w:rFonts w:ascii="宋体" w:eastAsia="宋体" w:hAnsi="宋体" w:cs="宋体" w:hint="eastAsia"/>
          <w:color w:val="000000"/>
          <w:kern w:val="0"/>
          <w:szCs w:val="21"/>
          <w:lang w:bidi="ar"/>
        </w:rPr>
        <w:t>日 期：  年   月   日</w:t>
      </w:r>
    </w:p>
    <w:p w14:paraId="582C7BF5" w14:textId="77777777" w:rsidR="00965D64" w:rsidRDefault="00000000">
      <w:pPr>
        <w:rPr>
          <w:rFonts w:ascii="仿宋" w:eastAsia="仿宋" w:hAnsi="仿宋" w:cs="仿宋"/>
          <w:b/>
          <w:bCs/>
          <w:sz w:val="32"/>
          <w:szCs w:val="32"/>
        </w:rPr>
      </w:pPr>
      <w:r>
        <w:rPr>
          <w:rFonts w:ascii="仿宋" w:eastAsia="仿宋" w:hAnsi="仿宋" w:cs="仿宋"/>
          <w:b/>
          <w:bCs/>
          <w:sz w:val="32"/>
          <w:szCs w:val="32"/>
        </w:rPr>
        <w:br w:type="page"/>
      </w:r>
    </w:p>
    <w:p w14:paraId="3D9C587F" w14:textId="77777777" w:rsidR="00965D64" w:rsidRDefault="00965D64">
      <w:pPr>
        <w:jc w:val="center"/>
        <w:rPr>
          <w:rFonts w:ascii="宋体" w:eastAsia="宋体" w:hAnsi="宋体" w:cs="宋体"/>
          <w:b/>
          <w:bCs/>
          <w:sz w:val="24"/>
          <w:szCs w:val="24"/>
        </w:rPr>
        <w:sectPr w:rsidR="00965D64">
          <w:footerReference w:type="default" r:id="rId8"/>
          <w:pgSz w:w="11906" w:h="16838"/>
          <w:pgMar w:top="1440" w:right="1800" w:bottom="1440" w:left="1800" w:header="851" w:footer="992" w:gutter="0"/>
          <w:pgNumType w:start="0"/>
          <w:cols w:space="0"/>
          <w:docGrid w:type="lines" w:linePitch="312"/>
        </w:sectPr>
      </w:pPr>
    </w:p>
    <w:p w14:paraId="31FBC898" w14:textId="77777777" w:rsidR="00965D64" w:rsidRDefault="00000000">
      <w:pPr>
        <w:jc w:val="center"/>
        <w:rPr>
          <w:rFonts w:ascii="宋体" w:eastAsia="宋体" w:hAnsi="宋体" w:cs="宋体"/>
          <w:b/>
          <w:bCs/>
          <w:sz w:val="24"/>
          <w:szCs w:val="24"/>
        </w:rPr>
      </w:pPr>
      <w:r>
        <w:rPr>
          <w:rFonts w:ascii="宋体" w:eastAsia="宋体" w:hAnsi="宋体" w:cs="宋体" w:hint="eastAsia"/>
          <w:b/>
          <w:bCs/>
          <w:sz w:val="24"/>
          <w:szCs w:val="24"/>
        </w:rPr>
        <w:lastRenderedPageBreak/>
        <w:t>二、报价一览表</w:t>
      </w:r>
    </w:p>
    <w:tbl>
      <w:tblPr>
        <w:tblpPr w:leftFromText="180" w:rightFromText="180" w:vertAnchor="text" w:horzAnchor="page" w:tblpX="2742" w:tblpY="336"/>
        <w:tblOverlap w:val="never"/>
        <w:tblW w:w="11595" w:type="dxa"/>
        <w:tblLook w:val="04A0" w:firstRow="1" w:lastRow="0" w:firstColumn="1" w:lastColumn="0" w:noHBand="0" w:noVBand="1"/>
      </w:tblPr>
      <w:tblGrid>
        <w:gridCol w:w="772"/>
        <w:gridCol w:w="1638"/>
        <w:gridCol w:w="3102"/>
        <w:gridCol w:w="1079"/>
        <w:gridCol w:w="1078"/>
        <w:gridCol w:w="975"/>
        <w:gridCol w:w="1229"/>
        <w:gridCol w:w="1722"/>
      </w:tblGrid>
      <w:tr w:rsidR="00965D64" w14:paraId="2D7E0D06" w14:textId="77777777">
        <w:trPr>
          <w:trHeight w:val="64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3B7F"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4D88"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货物名称</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91E70"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型号、规格、参数、要求</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AC31"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7B73C"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数量</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D2DC6"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综合单价（元）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1C885"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合计金额（元）</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643A6"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965D64" w14:paraId="2864C03F" w14:textId="77777777">
        <w:trPr>
          <w:trHeight w:val="801"/>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713A"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1 </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93EF" w14:textId="77777777" w:rsidR="00965D64" w:rsidRDefault="00000000">
            <w:pPr>
              <w:widowControl/>
              <w:spacing w:line="24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102" w:type="dxa"/>
            <w:tcBorders>
              <w:top w:val="single" w:sz="4" w:space="0" w:color="000000"/>
              <w:left w:val="single" w:sz="4" w:space="0" w:color="000000"/>
              <w:bottom w:val="nil"/>
              <w:right w:val="single" w:sz="4" w:space="0" w:color="000000"/>
            </w:tcBorders>
            <w:shd w:val="clear" w:color="auto" w:fill="auto"/>
            <w:vAlign w:val="center"/>
          </w:tcPr>
          <w:p w14:paraId="5F223E2B" w14:textId="77777777" w:rsidR="00965D64" w:rsidRDefault="00000000">
            <w:pPr>
              <w:widowControl/>
              <w:jc w:val="center"/>
              <w:textAlignment w:val="center"/>
              <w:rPr>
                <w:rFonts w:ascii="微软雅黑" w:eastAsia="微软雅黑" w:hAnsi="微软雅黑" w:cs="微软雅黑"/>
                <w:color w:val="000000"/>
                <w:sz w:val="20"/>
                <w:szCs w:val="20"/>
              </w:rPr>
            </w:pPr>
            <w:r>
              <w:rPr>
                <w:rStyle w:val="font21"/>
                <w:lang w:bidi="ar"/>
              </w:rPr>
              <w:t>DN300(SN8)，环刚度达标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7EBAF"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米 </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8047"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2493</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E641"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29DF"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533D56"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含上下车费、运费、13%专票税金</w:t>
            </w:r>
          </w:p>
        </w:tc>
      </w:tr>
      <w:tr w:rsidR="00965D64" w14:paraId="330FC8D9" w14:textId="77777777">
        <w:trPr>
          <w:trHeight w:val="806"/>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E69C"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2 </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ED195" w14:textId="77777777" w:rsidR="00965D64" w:rsidRDefault="00000000">
            <w:pPr>
              <w:widowControl/>
              <w:spacing w:line="24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102" w:type="dxa"/>
            <w:tcBorders>
              <w:top w:val="single" w:sz="4" w:space="0" w:color="000000"/>
              <w:left w:val="single" w:sz="4" w:space="0" w:color="000000"/>
              <w:bottom w:val="nil"/>
              <w:right w:val="single" w:sz="4" w:space="0" w:color="000000"/>
            </w:tcBorders>
            <w:shd w:val="clear" w:color="auto" w:fill="auto"/>
            <w:vAlign w:val="center"/>
          </w:tcPr>
          <w:p w14:paraId="11AAEB9E" w14:textId="77777777" w:rsidR="00965D64" w:rsidRDefault="00000000">
            <w:pPr>
              <w:widowControl/>
              <w:jc w:val="center"/>
              <w:textAlignment w:val="center"/>
              <w:rPr>
                <w:rFonts w:ascii="微软雅黑" w:eastAsia="微软雅黑" w:hAnsi="微软雅黑" w:cs="微软雅黑"/>
                <w:color w:val="000000"/>
                <w:sz w:val="20"/>
                <w:szCs w:val="20"/>
              </w:rPr>
            </w:pPr>
            <w:r>
              <w:rPr>
                <w:rStyle w:val="font21"/>
                <w:lang w:bidi="ar"/>
              </w:rPr>
              <w:t>DN400(SN8)，环刚度达标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BF7F"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米 </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866B2"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1684</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8824C"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 </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B69F7"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 </w:t>
            </w:r>
          </w:p>
        </w:tc>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CDFBA" w14:textId="77777777" w:rsidR="00965D64" w:rsidRDefault="00965D64">
            <w:pPr>
              <w:jc w:val="center"/>
              <w:rPr>
                <w:rFonts w:ascii="微软雅黑" w:eastAsia="微软雅黑" w:hAnsi="微软雅黑" w:cs="微软雅黑"/>
                <w:color w:val="000000"/>
                <w:sz w:val="20"/>
                <w:szCs w:val="20"/>
              </w:rPr>
            </w:pPr>
          </w:p>
        </w:tc>
      </w:tr>
      <w:tr w:rsidR="00965D64" w14:paraId="15D228AA" w14:textId="77777777">
        <w:trPr>
          <w:trHeight w:val="72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9046B"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3 </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B8A0A" w14:textId="77777777" w:rsidR="00965D64" w:rsidRDefault="00000000">
            <w:pPr>
              <w:widowControl/>
              <w:spacing w:line="24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5D33" w14:textId="77777777" w:rsidR="00965D64" w:rsidRDefault="00000000">
            <w:pPr>
              <w:widowControl/>
              <w:jc w:val="center"/>
              <w:textAlignment w:val="center"/>
              <w:rPr>
                <w:rFonts w:ascii="微软雅黑" w:eastAsia="微软雅黑" w:hAnsi="微软雅黑" w:cs="微软雅黑"/>
                <w:color w:val="000000"/>
                <w:sz w:val="20"/>
                <w:szCs w:val="20"/>
              </w:rPr>
            </w:pPr>
            <w:r>
              <w:rPr>
                <w:rStyle w:val="font21"/>
                <w:lang w:bidi="ar"/>
              </w:rPr>
              <w:t>DN500(SN8)，环刚度达标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356E1"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米 </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80C"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1050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99B0C"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EA69"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B689D3" w14:textId="77777777" w:rsidR="00965D64" w:rsidRDefault="00965D64">
            <w:pPr>
              <w:jc w:val="center"/>
              <w:rPr>
                <w:rFonts w:ascii="微软雅黑" w:eastAsia="微软雅黑" w:hAnsi="微软雅黑" w:cs="微软雅黑"/>
                <w:color w:val="000000"/>
                <w:sz w:val="20"/>
                <w:szCs w:val="20"/>
              </w:rPr>
            </w:pPr>
          </w:p>
        </w:tc>
      </w:tr>
      <w:tr w:rsidR="00965D64" w14:paraId="0A831F1D" w14:textId="77777777">
        <w:trPr>
          <w:trHeight w:val="700"/>
        </w:trPr>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C066"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4 </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7DD33" w14:textId="77777777" w:rsidR="00965D64" w:rsidRDefault="00000000">
            <w:pPr>
              <w:widowControl/>
              <w:spacing w:line="240" w:lineRule="exact"/>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HDPE双壁波纹管</w:t>
            </w:r>
          </w:p>
        </w:tc>
        <w:tc>
          <w:tcPr>
            <w:tcW w:w="3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C6B2" w14:textId="77777777" w:rsidR="00965D64" w:rsidRDefault="00000000">
            <w:pPr>
              <w:widowControl/>
              <w:jc w:val="center"/>
              <w:textAlignment w:val="center"/>
              <w:rPr>
                <w:rFonts w:ascii="微软雅黑" w:eastAsia="微软雅黑" w:hAnsi="微软雅黑" w:cs="微软雅黑"/>
                <w:color w:val="000000"/>
                <w:sz w:val="20"/>
                <w:szCs w:val="20"/>
              </w:rPr>
            </w:pPr>
            <w:r>
              <w:rPr>
                <w:rStyle w:val="font21"/>
                <w:lang w:bidi="ar"/>
              </w:rPr>
              <w:t>DN600(SN8)，环刚度达标</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53FD"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米  </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EC2AA"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sz w:val="20"/>
                <w:szCs w:val="20"/>
              </w:rPr>
              <w:t>260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EBE9C" w14:textId="77777777" w:rsidR="00965D64" w:rsidRDefault="0000000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 xml:space="preserve"> </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3521E"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234DF" w14:textId="77777777" w:rsidR="00965D64" w:rsidRDefault="00965D64">
            <w:pPr>
              <w:jc w:val="center"/>
              <w:rPr>
                <w:rFonts w:ascii="微软雅黑" w:eastAsia="微软雅黑" w:hAnsi="微软雅黑" w:cs="微软雅黑"/>
                <w:color w:val="000000"/>
                <w:sz w:val="20"/>
                <w:szCs w:val="20"/>
              </w:rPr>
            </w:pPr>
          </w:p>
        </w:tc>
      </w:tr>
      <w:tr w:rsidR="00965D64" w14:paraId="156B00B5" w14:textId="77777777">
        <w:trPr>
          <w:trHeight w:val="500"/>
        </w:trPr>
        <w:tc>
          <w:tcPr>
            <w:tcW w:w="86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34D55AD" w14:textId="77777777" w:rsidR="00965D64"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合计总价（元）</w:t>
            </w:r>
          </w:p>
        </w:tc>
        <w:tc>
          <w:tcPr>
            <w:tcW w:w="1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CCC41" w14:textId="77777777" w:rsidR="00965D64" w:rsidRDefault="00965D64">
            <w:pPr>
              <w:widowControl/>
              <w:jc w:val="center"/>
              <w:textAlignment w:val="center"/>
              <w:rPr>
                <w:rFonts w:ascii="微软雅黑" w:eastAsia="微软雅黑" w:hAnsi="微软雅黑" w:cs="微软雅黑"/>
                <w:color w:val="000000"/>
                <w:sz w:val="20"/>
                <w:szCs w:val="20"/>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9D80" w14:textId="77777777" w:rsidR="00965D64" w:rsidRDefault="00965D64">
            <w:pPr>
              <w:jc w:val="center"/>
              <w:rPr>
                <w:rFonts w:ascii="宋体" w:eastAsia="宋体" w:hAnsi="宋体" w:cs="宋体"/>
                <w:color w:val="000000"/>
                <w:sz w:val="20"/>
                <w:szCs w:val="20"/>
              </w:rPr>
            </w:pPr>
          </w:p>
        </w:tc>
      </w:tr>
    </w:tbl>
    <w:p w14:paraId="4506E4FD" w14:textId="77777777" w:rsidR="00965D64" w:rsidRDefault="00965D64">
      <w:pPr>
        <w:widowControl/>
        <w:jc w:val="center"/>
        <w:textAlignment w:val="center"/>
        <w:rPr>
          <w:rFonts w:ascii="仿宋" w:eastAsia="仿宋" w:hAnsi="仿宋" w:cs="仿宋"/>
          <w:kern w:val="0"/>
          <w:sz w:val="28"/>
          <w:szCs w:val="28"/>
          <w:lang w:bidi="ar"/>
        </w:rPr>
      </w:pPr>
    </w:p>
    <w:p w14:paraId="348B9175" w14:textId="77777777" w:rsidR="00965D64" w:rsidRDefault="00965D64">
      <w:pPr>
        <w:pStyle w:val="a0"/>
        <w:rPr>
          <w:rFonts w:ascii="仿宋" w:eastAsia="仿宋" w:hAnsi="仿宋" w:cs="仿宋"/>
          <w:kern w:val="0"/>
          <w:sz w:val="28"/>
          <w:szCs w:val="28"/>
          <w:lang w:bidi="ar"/>
        </w:rPr>
      </w:pPr>
    </w:p>
    <w:p w14:paraId="6957FD48" w14:textId="77777777" w:rsidR="00965D64" w:rsidRDefault="00965D64">
      <w:pPr>
        <w:pStyle w:val="a4"/>
        <w:rPr>
          <w:rFonts w:ascii="仿宋" w:eastAsia="仿宋" w:hAnsi="仿宋" w:cs="仿宋"/>
          <w:kern w:val="0"/>
          <w:sz w:val="28"/>
          <w:szCs w:val="28"/>
          <w:lang w:bidi="ar"/>
        </w:rPr>
      </w:pPr>
    </w:p>
    <w:p w14:paraId="6F9CB3CE" w14:textId="77777777" w:rsidR="00965D64" w:rsidRDefault="00965D64">
      <w:pPr>
        <w:rPr>
          <w:rFonts w:ascii="仿宋" w:eastAsia="仿宋" w:hAnsi="仿宋" w:cs="仿宋"/>
          <w:kern w:val="0"/>
          <w:sz w:val="28"/>
          <w:szCs w:val="28"/>
          <w:lang w:bidi="ar"/>
        </w:rPr>
      </w:pPr>
    </w:p>
    <w:p w14:paraId="69AAE151" w14:textId="77777777" w:rsidR="00965D64" w:rsidRDefault="00965D64">
      <w:pPr>
        <w:pStyle w:val="a0"/>
        <w:rPr>
          <w:rFonts w:ascii="仿宋" w:eastAsia="仿宋" w:hAnsi="仿宋" w:cs="仿宋"/>
          <w:kern w:val="0"/>
          <w:sz w:val="28"/>
          <w:szCs w:val="28"/>
          <w:lang w:bidi="ar"/>
        </w:rPr>
      </w:pPr>
    </w:p>
    <w:p w14:paraId="5B92C773" w14:textId="77777777" w:rsidR="00965D64" w:rsidRDefault="00965D64">
      <w:pPr>
        <w:pStyle w:val="a4"/>
        <w:rPr>
          <w:rFonts w:ascii="仿宋" w:eastAsia="仿宋" w:hAnsi="仿宋" w:cs="仿宋"/>
          <w:kern w:val="0"/>
          <w:sz w:val="28"/>
          <w:szCs w:val="28"/>
          <w:lang w:bidi="ar"/>
        </w:rPr>
      </w:pPr>
    </w:p>
    <w:p w14:paraId="28FA7D9E" w14:textId="77777777" w:rsidR="00965D64" w:rsidRDefault="00965D64">
      <w:pPr>
        <w:rPr>
          <w:rFonts w:ascii="仿宋" w:eastAsia="仿宋" w:hAnsi="仿宋" w:cs="仿宋"/>
          <w:kern w:val="0"/>
          <w:sz w:val="28"/>
          <w:szCs w:val="28"/>
          <w:lang w:bidi="ar"/>
        </w:rPr>
      </w:pPr>
    </w:p>
    <w:p w14:paraId="2CB1CD06" w14:textId="77777777" w:rsidR="00965D64" w:rsidRDefault="00000000">
      <w:pPr>
        <w:autoSpaceDE w:val="0"/>
        <w:autoSpaceDN w:val="0"/>
        <w:adjustRightInd w:val="0"/>
        <w:spacing w:line="40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p w14:paraId="3C13229E" w14:textId="77777777" w:rsidR="00965D64" w:rsidRDefault="00000000">
      <w:pPr>
        <w:autoSpaceDE w:val="0"/>
        <w:autoSpaceDN w:val="0"/>
        <w:adjustRightInd w:val="0"/>
        <w:spacing w:line="40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注：1. 若用小写表示的金额和用大写表示的金额不一致，以大写表示的金额为准。</w:t>
      </w:r>
    </w:p>
    <w:p w14:paraId="4523CD28" w14:textId="77777777" w:rsidR="00965D64" w:rsidRDefault="00000000">
      <w:pPr>
        <w:autoSpaceDE w:val="0"/>
        <w:autoSpaceDN w:val="0"/>
        <w:adjustRightInd w:val="0"/>
        <w:spacing w:line="400" w:lineRule="exact"/>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2. 对含糊不清或不确定的报价将视为无效报价。</w:t>
      </w:r>
    </w:p>
    <w:p w14:paraId="0982557F" w14:textId="77777777" w:rsidR="00965D64" w:rsidRDefault="00000000">
      <w:pPr>
        <w:autoSpaceDE w:val="0"/>
        <w:autoSpaceDN w:val="0"/>
        <w:adjustRightInd w:val="0"/>
        <w:spacing w:line="400" w:lineRule="exact"/>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3.报价单上的“单价”和“总价”</w:t>
      </w:r>
      <w:proofErr w:type="gramStart"/>
      <w:r>
        <w:rPr>
          <w:rFonts w:asciiTheme="minorEastAsia" w:hAnsiTheme="minorEastAsia" w:cstheme="minorEastAsia" w:hint="eastAsia"/>
          <w:kern w:val="0"/>
          <w:szCs w:val="21"/>
        </w:rPr>
        <w:t>含运输</w:t>
      </w:r>
      <w:proofErr w:type="gramEnd"/>
      <w:r>
        <w:rPr>
          <w:rFonts w:asciiTheme="minorEastAsia" w:hAnsiTheme="minorEastAsia" w:cstheme="minorEastAsia" w:hint="eastAsia"/>
          <w:kern w:val="0"/>
          <w:szCs w:val="21"/>
        </w:rPr>
        <w:t>等费用。</w:t>
      </w:r>
    </w:p>
    <w:p w14:paraId="68169412" w14:textId="77777777" w:rsidR="00965D64" w:rsidRDefault="00000000">
      <w:pPr>
        <w:autoSpaceDE w:val="0"/>
        <w:autoSpaceDN w:val="0"/>
        <w:adjustRightInd w:val="0"/>
        <w:spacing w:line="400" w:lineRule="exact"/>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4.本报价单不够陈述的，供应商可另附纸进行陈述。</w:t>
      </w:r>
    </w:p>
    <w:p w14:paraId="453B5373" w14:textId="77777777" w:rsidR="00965D64" w:rsidRDefault="00000000">
      <w:pPr>
        <w:autoSpaceDE w:val="0"/>
        <w:autoSpaceDN w:val="0"/>
        <w:adjustRightInd w:val="0"/>
        <w:spacing w:line="400" w:lineRule="exact"/>
        <w:ind w:firstLineChars="200" w:firstLine="420"/>
        <w:jc w:val="left"/>
        <w:rPr>
          <w:rFonts w:asciiTheme="minorEastAsia" w:hAnsiTheme="minorEastAsia" w:cstheme="minorEastAsia"/>
          <w:color w:val="000000"/>
          <w:kern w:val="0"/>
          <w:szCs w:val="21"/>
          <w:u w:val="single"/>
        </w:rPr>
      </w:pPr>
      <w:r>
        <w:rPr>
          <w:rFonts w:asciiTheme="minorEastAsia" w:hAnsiTheme="minorEastAsia" w:cstheme="minorEastAsia" w:hint="eastAsia"/>
          <w:color w:val="000000"/>
          <w:kern w:val="0"/>
          <w:szCs w:val="21"/>
        </w:rPr>
        <w:t>供应商名称：</w:t>
      </w:r>
      <w:r>
        <w:rPr>
          <w:rFonts w:asciiTheme="minorEastAsia" w:hAnsiTheme="minorEastAsia" w:cstheme="minorEastAsia" w:hint="eastAsia"/>
          <w:color w:val="000000"/>
          <w:kern w:val="0"/>
          <w:szCs w:val="21"/>
          <w:u w:val="single"/>
        </w:rPr>
        <w:t xml:space="preserve">                    （盖章）</w:t>
      </w:r>
    </w:p>
    <w:p w14:paraId="0FFD459C" w14:textId="77777777" w:rsidR="00965D64" w:rsidRDefault="00000000">
      <w:pPr>
        <w:autoSpaceDE w:val="0"/>
        <w:autoSpaceDN w:val="0"/>
        <w:adjustRightInd w:val="0"/>
        <w:spacing w:line="400" w:lineRule="exact"/>
        <w:ind w:firstLineChars="200" w:firstLine="420"/>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法定代表人或委托代理人：</w:t>
      </w:r>
      <w:r>
        <w:rPr>
          <w:rFonts w:asciiTheme="minorEastAsia" w:hAnsiTheme="minorEastAsia" w:cstheme="minorEastAsia" w:hint="eastAsia"/>
          <w:color w:val="000000"/>
          <w:kern w:val="0"/>
          <w:szCs w:val="21"/>
          <w:u w:val="single"/>
        </w:rPr>
        <w:t xml:space="preserve">      （签字）</w:t>
      </w:r>
    </w:p>
    <w:p w14:paraId="02643B8E" w14:textId="77777777" w:rsidR="00965D64" w:rsidRDefault="00000000">
      <w:pPr>
        <w:autoSpaceDE w:val="0"/>
        <w:autoSpaceDN w:val="0"/>
        <w:adjustRightInd w:val="0"/>
        <w:spacing w:line="400" w:lineRule="exact"/>
        <w:ind w:right="640" w:firstLineChars="200" w:firstLine="420"/>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日期：</w:t>
      </w:r>
      <w:r>
        <w:rPr>
          <w:rFonts w:asciiTheme="minorEastAsia" w:hAnsiTheme="minorEastAsia" w:cstheme="minorEastAsia" w:hint="eastAsia"/>
          <w:color w:val="000000"/>
          <w:kern w:val="0"/>
          <w:szCs w:val="21"/>
          <w:u w:val="single"/>
        </w:rPr>
        <w:t xml:space="preserve">   </w:t>
      </w:r>
      <w:r>
        <w:rPr>
          <w:rFonts w:asciiTheme="minorEastAsia" w:hAnsiTheme="minorEastAsia" w:cstheme="minorEastAsia" w:hint="eastAsia"/>
          <w:color w:val="000000"/>
          <w:kern w:val="0"/>
          <w:szCs w:val="21"/>
        </w:rPr>
        <w:t xml:space="preserve"> 年</w:t>
      </w:r>
      <w:r>
        <w:rPr>
          <w:rFonts w:asciiTheme="minorEastAsia" w:hAnsiTheme="minorEastAsia" w:cstheme="minorEastAsia" w:hint="eastAsia"/>
          <w:color w:val="000000"/>
          <w:kern w:val="0"/>
          <w:szCs w:val="21"/>
          <w:u w:val="single"/>
        </w:rPr>
        <w:t xml:space="preserve">   </w:t>
      </w:r>
      <w:r>
        <w:rPr>
          <w:rFonts w:asciiTheme="minorEastAsia" w:hAnsiTheme="minorEastAsia" w:cstheme="minorEastAsia" w:hint="eastAsia"/>
          <w:color w:val="000000"/>
          <w:kern w:val="0"/>
          <w:szCs w:val="21"/>
        </w:rPr>
        <w:t xml:space="preserve"> 月</w:t>
      </w:r>
      <w:r>
        <w:rPr>
          <w:rFonts w:asciiTheme="minorEastAsia" w:hAnsiTheme="minorEastAsia" w:cstheme="minorEastAsia" w:hint="eastAsia"/>
          <w:color w:val="000000"/>
          <w:kern w:val="0"/>
          <w:szCs w:val="21"/>
          <w:u w:val="single"/>
        </w:rPr>
        <w:t xml:space="preserve">   </w:t>
      </w:r>
      <w:r>
        <w:rPr>
          <w:rFonts w:asciiTheme="minorEastAsia" w:hAnsiTheme="minorEastAsia" w:cstheme="minorEastAsia" w:hint="eastAsia"/>
          <w:color w:val="000000"/>
          <w:kern w:val="0"/>
          <w:szCs w:val="21"/>
        </w:rPr>
        <w:t>日</w:t>
      </w:r>
    </w:p>
    <w:p w14:paraId="5A4D6DCF" w14:textId="77777777" w:rsidR="00965D64" w:rsidRDefault="00965D64">
      <w:pPr>
        <w:sectPr w:rsidR="00965D64">
          <w:pgSz w:w="16838" w:h="11906" w:orient="landscape"/>
          <w:pgMar w:top="1803" w:right="1440" w:bottom="1803" w:left="1440" w:header="851" w:footer="992" w:gutter="0"/>
          <w:pgNumType w:start="0"/>
          <w:cols w:space="0"/>
          <w:docGrid w:type="lines" w:linePitch="319"/>
        </w:sectPr>
      </w:pPr>
    </w:p>
    <w:p w14:paraId="677A7305" w14:textId="77777777" w:rsidR="00965D64" w:rsidRDefault="00965D64">
      <w:pPr>
        <w:rPr>
          <w:rFonts w:ascii="仿宋" w:eastAsia="仿宋" w:hAnsi="仿宋" w:cs="仿宋"/>
          <w:b/>
          <w:bCs/>
          <w:sz w:val="32"/>
          <w:szCs w:val="32"/>
        </w:rPr>
      </w:pPr>
    </w:p>
    <w:p w14:paraId="5F9B68F9" w14:textId="77777777" w:rsidR="00965D64" w:rsidRDefault="00000000">
      <w:pPr>
        <w:pStyle w:val="2"/>
        <w:spacing w:line="360" w:lineRule="auto"/>
        <w:jc w:val="center"/>
        <w:rPr>
          <w:rFonts w:ascii="宋体" w:eastAsia="宋体" w:hAnsi="宋体" w:cs="宋体"/>
          <w:kern w:val="0"/>
          <w:sz w:val="24"/>
          <w:szCs w:val="24"/>
        </w:rPr>
      </w:pPr>
      <w:bookmarkStart w:id="11" w:name="_Toc8041"/>
      <w:bookmarkStart w:id="12" w:name="_Toc4838"/>
      <w:bookmarkStart w:id="13" w:name="_Toc2126"/>
      <w:bookmarkStart w:id="14" w:name="_Toc27003"/>
      <w:bookmarkStart w:id="15" w:name="_Toc15603"/>
      <w:r>
        <w:rPr>
          <w:rFonts w:ascii="宋体" w:eastAsia="宋体" w:hAnsi="宋体" w:cs="宋体" w:hint="eastAsia"/>
          <w:sz w:val="24"/>
          <w:szCs w:val="24"/>
        </w:rPr>
        <w:t>三、响应人基本情况表</w:t>
      </w:r>
      <w:bookmarkEnd w:id="11"/>
      <w:bookmarkEnd w:id="12"/>
      <w:bookmarkEnd w:id="13"/>
      <w:bookmarkEnd w:id="14"/>
      <w:bookmarkEnd w:id="15"/>
      <w:r>
        <w:rPr>
          <w:rFonts w:ascii="宋体" w:eastAsia="宋体" w:hAnsi="宋体" w:cs="宋体"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3150"/>
        <w:gridCol w:w="1276"/>
        <w:gridCol w:w="2054"/>
      </w:tblGrid>
      <w:tr w:rsidR="00965D64" w14:paraId="10482564" w14:textId="77777777">
        <w:trPr>
          <w:trHeight w:val="610"/>
          <w:jc w:val="center"/>
        </w:trPr>
        <w:tc>
          <w:tcPr>
            <w:tcW w:w="1620" w:type="dxa"/>
            <w:vAlign w:val="center"/>
          </w:tcPr>
          <w:p w14:paraId="6816F059" w14:textId="77777777" w:rsidR="00965D64" w:rsidRDefault="00000000">
            <w:pPr>
              <w:jc w:val="center"/>
              <w:rPr>
                <w:rFonts w:ascii="宋体" w:hAnsi="宋体" w:cs="Arial"/>
                <w:bCs/>
                <w:szCs w:val="21"/>
              </w:rPr>
            </w:pPr>
            <w:r>
              <w:rPr>
                <w:rFonts w:ascii="宋体" w:hAnsi="宋体" w:cs="Arial" w:hint="eastAsia"/>
                <w:bCs/>
                <w:szCs w:val="21"/>
              </w:rPr>
              <w:t>响应人名称</w:t>
            </w:r>
          </w:p>
        </w:tc>
        <w:tc>
          <w:tcPr>
            <w:tcW w:w="7560" w:type="dxa"/>
            <w:gridSpan w:val="4"/>
            <w:vAlign w:val="center"/>
          </w:tcPr>
          <w:p w14:paraId="530F62A5" w14:textId="77777777" w:rsidR="00965D64" w:rsidRDefault="00965D64">
            <w:pPr>
              <w:jc w:val="center"/>
              <w:rPr>
                <w:rFonts w:ascii="宋体" w:hAnsi="宋体" w:cs="Arial"/>
                <w:bCs/>
                <w:szCs w:val="21"/>
              </w:rPr>
            </w:pPr>
          </w:p>
        </w:tc>
      </w:tr>
      <w:tr w:rsidR="00965D64" w14:paraId="2AFFF1A4" w14:textId="77777777">
        <w:trPr>
          <w:trHeight w:val="618"/>
          <w:jc w:val="center"/>
        </w:trPr>
        <w:tc>
          <w:tcPr>
            <w:tcW w:w="1620" w:type="dxa"/>
            <w:vAlign w:val="center"/>
          </w:tcPr>
          <w:p w14:paraId="3ACF31D0" w14:textId="77777777" w:rsidR="00965D64" w:rsidRDefault="00000000">
            <w:pPr>
              <w:jc w:val="center"/>
              <w:rPr>
                <w:rFonts w:ascii="宋体" w:hAnsi="宋体" w:cs="Arial"/>
                <w:bCs/>
                <w:szCs w:val="21"/>
              </w:rPr>
            </w:pPr>
            <w:r>
              <w:rPr>
                <w:rFonts w:ascii="宋体" w:hAnsi="宋体" w:cs="Arial" w:hint="eastAsia"/>
                <w:bCs/>
                <w:szCs w:val="21"/>
              </w:rPr>
              <w:t>注册地址</w:t>
            </w:r>
          </w:p>
        </w:tc>
        <w:tc>
          <w:tcPr>
            <w:tcW w:w="4230" w:type="dxa"/>
            <w:gridSpan w:val="2"/>
            <w:vAlign w:val="center"/>
          </w:tcPr>
          <w:p w14:paraId="39B6D327" w14:textId="77777777" w:rsidR="00965D64" w:rsidRDefault="00965D64">
            <w:pPr>
              <w:jc w:val="center"/>
              <w:rPr>
                <w:rFonts w:ascii="宋体" w:hAnsi="宋体" w:cs="Arial"/>
                <w:bCs/>
                <w:szCs w:val="21"/>
              </w:rPr>
            </w:pPr>
          </w:p>
        </w:tc>
        <w:tc>
          <w:tcPr>
            <w:tcW w:w="1276" w:type="dxa"/>
            <w:vAlign w:val="center"/>
          </w:tcPr>
          <w:p w14:paraId="35CF49CC" w14:textId="77777777" w:rsidR="00965D64" w:rsidRDefault="00000000">
            <w:pPr>
              <w:jc w:val="center"/>
              <w:rPr>
                <w:rFonts w:ascii="宋体" w:hAnsi="宋体" w:cs="Arial"/>
                <w:bCs/>
                <w:szCs w:val="21"/>
              </w:rPr>
            </w:pPr>
            <w:r>
              <w:rPr>
                <w:rFonts w:ascii="宋体" w:hAnsi="宋体" w:cs="Arial" w:hint="eastAsia"/>
                <w:bCs/>
                <w:szCs w:val="21"/>
              </w:rPr>
              <w:t>邮政编码</w:t>
            </w:r>
          </w:p>
        </w:tc>
        <w:tc>
          <w:tcPr>
            <w:tcW w:w="2054" w:type="dxa"/>
            <w:vAlign w:val="center"/>
          </w:tcPr>
          <w:p w14:paraId="6C4EEDA6" w14:textId="77777777" w:rsidR="00965D64" w:rsidRDefault="00965D64">
            <w:pPr>
              <w:jc w:val="center"/>
              <w:rPr>
                <w:rFonts w:ascii="宋体" w:hAnsi="宋体" w:cs="Arial"/>
                <w:bCs/>
                <w:szCs w:val="21"/>
              </w:rPr>
            </w:pPr>
          </w:p>
        </w:tc>
      </w:tr>
      <w:tr w:rsidR="00965D64" w14:paraId="275FBB8A" w14:textId="77777777">
        <w:trPr>
          <w:trHeight w:val="612"/>
          <w:jc w:val="center"/>
        </w:trPr>
        <w:tc>
          <w:tcPr>
            <w:tcW w:w="1620" w:type="dxa"/>
            <w:vMerge w:val="restart"/>
            <w:vAlign w:val="center"/>
          </w:tcPr>
          <w:p w14:paraId="37E5EFA1" w14:textId="77777777" w:rsidR="00965D64" w:rsidRDefault="00000000">
            <w:pPr>
              <w:jc w:val="center"/>
              <w:rPr>
                <w:rFonts w:ascii="宋体" w:hAnsi="宋体" w:cs="Arial"/>
                <w:bCs/>
                <w:szCs w:val="21"/>
              </w:rPr>
            </w:pPr>
            <w:r>
              <w:rPr>
                <w:rFonts w:ascii="宋体" w:hAnsi="宋体" w:cs="Arial" w:hint="eastAsia"/>
                <w:bCs/>
                <w:szCs w:val="21"/>
              </w:rPr>
              <w:t>联系方式</w:t>
            </w:r>
          </w:p>
        </w:tc>
        <w:tc>
          <w:tcPr>
            <w:tcW w:w="1080" w:type="dxa"/>
            <w:vAlign w:val="center"/>
          </w:tcPr>
          <w:p w14:paraId="0B26BF2B" w14:textId="77777777" w:rsidR="00965D64" w:rsidRDefault="00000000">
            <w:pPr>
              <w:jc w:val="center"/>
              <w:rPr>
                <w:rFonts w:ascii="宋体" w:hAnsi="宋体" w:cs="Arial"/>
                <w:bCs/>
                <w:szCs w:val="21"/>
              </w:rPr>
            </w:pPr>
            <w:r>
              <w:rPr>
                <w:rFonts w:ascii="宋体" w:hAnsi="宋体" w:cs="Arial" w:hint="eastAsia"/>
                <w:bCs/>
                <w:szCs w:val="21"/>
              </w:rPr>
              <w:t>联系人</w:t>
            </w:r>
          </w:p>
        </w:tc>
        <w:tc>
          <w:tcPr>
            <w:tcW w:w="3150" w:type="dxa"/>
            <w:vAlign w:val="center"/>
          </w:tcPr>
          <w:p w14:paraId="688099A1" w14:textId="77777777" w:rsidR="00965D64" w:rsidRDefault="00965D64">
            <w:pPr>
              <w:jc w:val="center"/>
              <w:rPr>
                <w:rFonts w:ascii="宋体" w:hAnsi="宋体" w:cs="Arial"/>
                <w:bCs/>
                <w:szCs w:val="21"/>
              </w:rPr>
            </w:pPr>
          </w:p>
        </w:tc>
        <w:tc>
          <w:tcPr>
            <w:tcW w:w="1276" w:type="dxa"/>
            <w:vAlign w:val="center"/>
          </w:tcPr>
          <w:p w14:paraId="28929A7E" w14:textId="77777777" w:rsidR="00965D64" w:rsidRDefault="00000000">
            <w:pPr>
              <w:jc w:val="center"/>
              <w:rPr>
                <w:rFonts w:ascii="宋体" w:hAnsi="宋体" w:cs="Arial"/>
                <w:bCs/>
                <w:szCs w:val="21"/>
              </w:rPr>
            </w:pPr>
            <w:r>
              <w:rPr>
                <w:rFonts w:ascii="宋体" w:hAnsi="宋体" w:cs="Arial" w:hint="eastAsia"/>
                <w:bCs/>
                <w:szCs w:val="21"/>
              </w:rPr>
              <w:t>联系电话</w:t>
            </w:r>
          </w:p>
        </w:tc>
        <w:tc>
          <w:tcPr>
            <w:tcW w:w="2054" w:type="dxa"/>
            <w:vAlign w:val="center"/>
          </w:tcPr>
          <w:p w14:paraId="1B3DA7EC" w14:textId="77777777" w:rsidR="00965D64" w:rsidRDefault="00965D64">
            <w:pPr>
              <w:jc w:val="center"/>
              <w:rPr>
                <w:rFonts w:ascii="宋体" w:hAnsi="宋体" w:cs="Arial"/>
                <w:bCs/>
                <w:szCs w:val="21"/>
              </w:rPr>
            </w:pPr>
          </w:p>
        </w:tc>
      </w:tr>
      <w:tr w:rsidR="00965D64" w14:paraId="497147DF" w14:textId="77777777">
        <w:trPr>
          <w:trHeight w:val="688"/>
          <w:jc w:val="center"/>
        </w:trPr>
        <w:tc>
          <w:tcPr>
            <w:tcW w:w="1620" w:type="dxa"/>
            <w:vMerge/>
            <w:vAlign w:val="center"/>
          </w:tcPr>
          <w:p w14:paraId="1EAA5675" w14:textId="77777777" w:rsidR="00965D64" w:rsidRDefault="00965D64">
            <w:pPr>
              <w:jc w:val="center"/>
              <w:rPr>
                <w:rFonts w:ascii="宋体" w:hAnsi="宋体" w:cs="Arial"/>
                <w:bCs/>
                <w:szCs w:val="21"/>
              </w:rPr>
            </w:pPr>
          </w:p>
        </w:tc>
        <w:tc>
          <w:tcPr>
            <w:tcW w:w="1080" w:type="dxa"/>
            <w:vAlign w:val="center"/>
          </w:tcPr>
          <w:p w14:paraId="07C37843" w14:textId="77777777" w:rsidR="00965D64" w:rsidRDefault="00000000">
            <w:pPr>
              <w:jc w:val="center"/>
              <w:rPr>
                <w:rFonts w:ascii="宋体" w:hAnsi="宋体" w:cs="Arial"/>
                <w:bCs/>
                <w:szCs w:val="21"/>
              </w:rPr>
            </w:pPr>
            <w:r>
              <w:rPr>
                <w:rFonts w:ascii="宋体" w:hAnsi="宋体" w:cs="Arial" w:hint="eastAsia"/>
                <w:bCs/>
                <w:szCs w:val="21"/>
              </w:rPr>
              <w:t>传真</w:t>
            </w:r>
          </w:p>
        </w:tc>
        <w:tc>
          <w:tcPr>
            <w:tcW w:w="3150" w:type="dxa"/>
            <w:vAlign w:val="center"/>
          </w:tcPr>
          <w:p w14:paraId="70E946D4" w14:textId="77777777" w:rsidR="00965D64" w:rsidRDefault="00965D64">
            <w:pPr>
              <w:jc w:val="center"/>
              <w:rPr>
                <w:rFonts w:ascii="宋体" w:hAnsi="宋体" w:cs="Arial"/>
                <w:bCs/>
                <w:szCs w:val="21"/>
              </w:rPr>
            </w:pPr>
          </w:p>
        </w:tc>
        <w:tc>
          <w:tcPr>
            <w:tcW w:w="1276" w:type="dxa"/>
            <w:vAlign w:val="center"/>
          </w:tcPr>
          <w:p w14:paraId="404F1E77" w14:textId="77777777" w:rsidR="00965D64" w:rsidRDefault="00000000">
            <w:pPr>
              <w:jc w:val="center"/>
              <w:rPr>
                <w:rFonts w:ascii="宋体" w:hAnsi="宋体" w:cs="Arial"/>
                <w:bCs/>
                <w:szCs w:val="21"/>
              </w:rPr>
            </w:pPr>
            <w:r>
              <w:rPr>
                <w:rFonts w:ascii="宋体" w:hAnsi="宋体" w:cs="Arial" w:hint="eastAsia"/>
                <w:bCs/>
                <w:szCs w:val="21"/>
              </w:rPr>
              <w:t>网址</w:t>
            </w:r>
          </w:p>
        </w:tc>
        <w:tc>
          <w:tcPr>
            <w:tcW w:w="2054" w:type="dxa"/>
            <w:vAlign w:val="center"/>
          </w:tcPr>
          <w:p w14:paraId="365080FD" w14:textId="77777777" w:rsidR="00965D64" w:rsidRDefault="00965D64">
            <w:pPr>
              <w:jc w:val="center"/>
              <w:rPr>
                <w:rFonts w:ascii="宋体" w:hAnsi="宋体" w:cs="Arial"/>
                <w:bCs/>
                <w:szCs w:val="21"/>
              </w:rPr>
            </w:pPr>
          </w:p>
        </w:tc>
      </w:tr>
      <w:tr w:rsidR="00965D64" w14:paraId="4EF6C980" w14:textId="77777777">
        <w:trPr>
          <w:trHeight w:val="1704"/>
          <w:jc w:val="center"/>
        </w:trPr>
        <w:tc>
          <w:tcPr>
            <w:tcW w:w="1620" w:type="dxa"/>
            <w:vAlign w:val="center"/>
          </w:tcPr>
          <w:p w14:paraId="19DF0750" w14:textId="77777777" w:rsidR="00965D64" w:rsidRDefault="00000000">
            <w:pPr>
              <w:jc w:val="center"/>
              <w:rPr>
                <w:rFonts w:ascii="宋体" w:hAnsi="宋体" w:cs="Arial"/>
                <w:bCs/>
                <w:szCs w:val="21"/>
              </w:rPr>
            </w:pPr>
            <w:r>
              <w:rPr>
                <w:rFonts w:ascii="宋体" w:hAnsi="宋体" w:cs="Arial" w:hint="eastAsia"/>
                <w:bCs/>
                <w:szCs w:val="21"/>
              </w:rPr>
              <w:t>经营范围</w:t>
            </w:r>
          </w:p>
        </w:tc>
        <w:tc>
          <w:tcPr>
            <w:tcW w:w="7560" w:type="dxa"/>
            <w:gridSpan w:val="4"/>
            <w:vAlign w:val="center"/>
          </w:tcPr>
          <w:p w14:paraId="1C283E9D" w14:textId="77777777" w:rsidR="00965D64" w:rsidRDefault="00965D64">
            <w:pPr>
              <w:jc w:val="center"/>
              <w:rPr>
                <w:rFonts w:ascii="宋体" w:hAnsi="宋体" w:cs="Arial"/>
                <w:bCs/>
                <w:szCs w:val="21"/>
              </w:rPr>
            </w:pPr>
          </w:p>
        </w:tc>
      </w:tr>
      <w:tr w:rsidR="00965D64" w14:paraId="0323EE92" w14:textId="77777777">
        <w:trPr>
          <w:trHeight w:val="717"/>
          <w:jc w:val="center"/>
        </w:trPr>
        <w:tc>
          <w:tcPr>
            <w:tcW w:w="1620" w:type="dxa"/>
            <w:vAlign w:val="center"/>
          </w:tcPr>
          <w:p w14:paraId="6C9D23BD" w14:textId="77777777" w:rsidR="00965D64" w:rsidRDefault="00000000">
            <w:pPr>
              <w:jc w:val="center"/>
              <w:rPr>
                <w:rFonts w:ascii="宋体" w:hAnsi="宋体" w:cs="Arial"/>
                <w:bCs/>
                <w:szCs w:val="21"/>
              </w:rPr>
            </w:pPr>
            <w:r>
              <w:rPr>
                <w:rFonts w:ascii="宋体" w:hAnsi="宋体" w:cs="Arial" w:hint="eastAsia"/>
                <w:bCs/>
                <w:szCs w:val="21"/>
              </w:rPr>
              <w:t>备注</w:t>
            </w:r>
          </w:p>
        </w:tc>
        <w:tc>
          <w:tcPr>
            <w:tcW w:w="7560" w:type="dxa"/>
            <w:gridSpan w:val="4"/>
            <w:vAlign w:val="center"/>
          </w:tcPr>
          <w:p w14:paraId="63710D9B" w14:textId="77777777" w:rsidR="00965D64" w:rsidRDefault="00965D64">
            <w:pPr>
              <w:jc w:val="center"/>
              <w:rPr>
                <w:rFonts w:ascii="宋体" w:hAnsi="宋体" w:cs="Arial"/>
                <w:bCs/>
                <w:szCs w:val="21"/>
              </w:rPr>
            </w:pPr>
          </w:p>
        </w:tc>
      </w:tr>
    </w:tbl>
    <w:p w14:paraId="148402CD" w14:textId="77777777" w:rsidR="00965D64" w:rsidRDefault="00965D64">
      <w:pPr>
        <w:adjustRightInd w:val="0"/>
        <w:snapToGrid w:val="0"/>
        <w:spacing w:line="300" w:lineRule="auto"/>
        <w:jc w:val="left"/>
      </w:pPr>
    </w:p>
    <w:p w14:paraId="276C28F3" w14:textId="77777777" w:rsidR="00965D64" w:rsidRDefault="00965D64">
      <w:pPr>
        <w:adjustRightInd w:val="0"/>
        <w:snapToGrid w:val="0"/>
        <w:spacing w:line="300" w:lineRule="auto"/>
        <w:jc w:val="left"/>
      </w:pPr>
    </w:p>
    <w:p w14:paraId="7B6BBEC7" w14:textId="77777777" w:rsidR="00965D64" w:rsidRDefault="00000000">
      <w:pPr>
        <w:adjustRightInd w:val="0"/>
        <w:snapToGrid w:val="0"/>
        <w:spacing w:line="300" w:lineRule="auto"/>
        <w:jc w:val="left"/>
        <w:rPr>
          <w:b/>
          <w:bCs/>
        </w:rPr>
      </w:pPr>
      <w:r>
        <w:rPr>
          <w:rFonts w:hint="eastAsia"/>
          <w:b/>
          <w:bCs/>
        </w:rPr>
        <w:t>注：（</w:t>
      </w:r>
      <w:r>
        <w:rPr>
          <w:rFonts w:hint="eastAsia"/>
          <w:b/>
          <w:bCs/>
        </w:rPr>
        <w:t>1</w:t>
      </w:r>
      <w:r>
        <w:rPr>
          <w:rFonts w:hint="eastAsia"/>
          <w:b/>
          <w:bCs/>
        </w:rPr>
        <w:t>）附营业执照、资格证书等响应人资格要求材料的复印件并加盖公章。</w:t>
      </w:r>
    </w:p>
    <w:p w14:paraId="6F82C396" w14:textId="77777777" w:rsidR="00965D64" w:rsidRDefault="00965D64">
      <w:pPr>
        <w:adjustRightInd w:val="0"/>
        <w:snapToGrid w:val="0"/>
        <w:spacing w:line="300" w:lineRule="auto"/>
        <w:jc w:val="left"/>
      </w:pPr>
    </w:p>
    <w:p w14:paraId="069655E5" w14:textId="77777777" w:rsidR="00965D64" w:rsidRDefault="00965D64">
      <w:pPr>
        <w:jc w:val="center"/>
        <w:rPr>
          <w:rFonts w:ascii="宋体" w:eastAsia="宋体" w:hAnsi="宋体" w:cs="宋体"/>
          <w:b/>
          <w:bCs/>
          <w:sz w:val="24"/>
          <w:szCs w:val="24"/>
        </w:rPr>
        <w:sectPr w:rsidR="00965D64">
          <w:pgSz w:w="11906" w:h="16838"/>
          <w:pgMar w:top="1440" w:right="1800" w:bottom="1440" w:left="1800" w:header="851" w:footer="992" w:gutter="0"/>
          <w:pgNumType w:start="0"/>
          <w:cols w:space="0"/>
          <w:docGrid w:type="lines" w:linePitch="312"/>
        </w:sectPr>
      </w:pPr>
    </w:p>
    <w:p w14:paraId="5069E42B"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lastRenderedPageBreak/>
        <w:t>四、拟提供产品性能及参数概况表（含产品合格检测报告）</w:t>
      </w:r>
    </w:p>
    <w:p w14:paraId="09632562" w14:textId="77777777" w:rsidR="00965D64" w:rsidRDefault="00965D64">
      <w:pPr>
        <w:widowControl/>
        <w:jc w:val="left"/>
        <w:rPr>
          <w:rFonts w:ascii="仿宋" w:eastAsia="仿宋" w:hAnsi="仿宋" w:cs="仿宋"/>
          <w:b/>
          <w:bCs/>
          <w:sz w:val="32"/>
          <w:szCs w:val="32"/>
        </w:rPr>
      </w:pPr>
    </w:p>
    <w:p w14:paraId="3B9DD953" w14:textId="77777777" w:rsidR="00965D64" w:rsidRDefault="00965D64">
      <w:pPr>
        <w:sectPr w:rsidR="00965D64">
          <w:pgSz w:w="11906" w:h="16838"/>
          <w:pgMar w:top="1440" w:right="1800" w:bottom="1440" w:left="1800" w:header="851" w:footer="992" w:gutter="0"/>
          <w:pgNumType w:start="0"/>
          <w:cols w:space="0"/>
          <w:docGrid w:type="lines" w:linePitch="312"/>
        </w:sectPr>
      </w:pPr>
    </w:p>
    <w:p w14:paraId="31A70BE3" w14:textId="77777777" w:rsidR="00965D64" w:rsidRDefault="00000000">
      <w:pPr>
        <w:keepNext/>
        <w:keepLines/>
        <w:spacing w:before="260" w:after="260" w:line="416" w:lineRule="auto"/>
        <w:jc w:val="center"/>
        <w:outlineLvl w:val="1"/>
        <w:rPr>
          <w:rFonts w:ascii="宋体" w:eastAsia="宋体" w:hAnsi="宋体" w:cs="宋体"/>
          <w:b/>
          <w:bCs/>
          <w:sz w:val="32"/>
          <w:szCs w:val="32"/>
        </w:rPr>
      </w:pPr>
      <w:r>
        <w:rPr>
          <w:rFonts w:ascii="宋体" w:eastAsia="宋体" w:hAnsi="宋体" w:cs="宋体" w:hint="eastAsia"/>
          <w:b/>
          <w:bCs/>
          <w:sz w:val="32"/>
          <w:szCs w:val="32"/>
        </w:rPr>
        <w:lastRenderedPageBreak/>
        <w:t>五、其他内容</w:t>
      </w:r>
    </w:p>
    <w:p w14:paraId="707FC8EC" w14:textId="77777777" w:rsidR="00965D64" w:rsidRDefault="00000000">
      <w:pPr>
        <w:pStyle w:val="a5"/>
      </w:pPr>
      <w:r>
        <w:rPr>
          <w:rFonts w:hint="eastAsia"/>
        </w:rPr>
        <w:t>(</w:t>
      </w:r>
      <w:r>
        <w:rPr>
          <w:rFonts w:hint="eastAsia"/>
        </w:rPr>
        <w:t>询价文件要求提交的其他文件或供应商认为需补充说明的资料</w:t>
      </w:r>
      <w:r>
        <w:rPr>
          <w:rFonts w:hint="eastAsia"/>
        </w:rPr>
        <w:t>)</w:t>
      </w:r>
      <w:r>
        <w:rPr>
          <w:rFonts w:hint="eastAsia"/>
        </w:rPr>
        <w:t>：对采购项目一般技术和商务要求的响应；对采购需求、质量和服务的采购项目实质性要求的响应。</w:t>
      </w:r>
    </w:p>
    <w:p w14:paraId="714BEE2F" w14:textId="77777777" w:rsidR="00965D64" w:rsidRDefault="00000000">
      <w:pPr>
        <w:rPr>
          <w:rFonts w:ascii="宋体" w:hAnsi="宋体" w:cs="宋体"/>
          <w:b/>
          <w:sz w:val="24"/>
          <w:szCs w:val="24"/>
        </w:rPr>
      </w:pPr>
      <w:r>
        <w:rPr>
          <w:rFonts w:ascii="宋体" w:hAnsi="宋体" w:cs="宋体" w:hint="eastAsia"/>
          <w:b/>
          <w:sz w:val="24"/>
          <w:szCs w:val="24"/>
        </w:rPr>
        <w:br w:type="page"/>
      </w:r>
    </w:p>
    <w:p w14:paraId="08FD6302" w14:textId="77777777" w:rsidR="00965D64" w:rsidRDefault="00000000">
      <w:pPr>
        <w:adjustRightInd w:val="0"/>
        <w:snapToGrid w:val="0"/>
        <w:spacing w:line="360" w:lineRule="auto"/>
        <w:jc w:val="center"/>
        <w:rPr>
          <w:rFonts w:ascii="宋体" w:hAnsi="宋体" w:cs="宋体"/>
          <w:b/>
          <w:sz w:val="24"/>
          <w:szCs w:val="24"/>
        </w:rPr>
      </w:pPr>
      <w:r>
        <w:rPr>
          <w:rFonts w:ascii="宋体" w:hAnsi="宋体" w:cs="宋体" w:hint="eastAsia"/>
          <w:b/>
          <w:sz w:val="24"/>
          <w:szCs w:val="24"/>
        </w:rPr>
        <w:lastRenderedPageBreak/>
        <w:t>六、承诺函</w:t>
      </w:r>
    </w:p>
    <w:p w14:paraId="7BCC06C9" w14:textId="77777777" w:rsidR="00965D64" w:rsidRDefault="00000000">
      <w:pPr>
        <w:pStyle w:val="a5"/>
        <w:spacing w:line="360" w:lineRule="auto"/>
        <w:ind w:firstLine="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（采购人名称）：</w:t>
      </w:r>
    </w:p>
    <w:p w14:paraId="5D2D3CA9" w14:textId="77777777" w:rsidR="00965D64" w:rsidRDefault="00000000">
      <w:pPr>
        <w:pStyle w:val="a5"/>
        <w:spacing w:line="360" w:lineRule="auto"/>
        <w:ind w:firstLine="0"/>
        <w:rPr>
          <w:rFonts w:ascii="宋体" w:hAnsi="宋体" w:cs="宋体"/>
          <w:szCs w:val="21"/>
        </w:rPr>
      </w:pPr>
      <w:r>
        <w:rPr>
          <w:rFonts w:ascii="宋体" w:hAnsi="宋体" w:cs="宋体" w:hint="eastAsia"/>
          <w:szCs w:val="21"/>
        </w:rPr>
        <w:t xml:space="preserve">    我公司作为本次采购项目的响应人，根据询价文件要求，现郑重承诺如下：</w:t>
      </w:r>
    </w:p>
    <w:p w14:paraId="2B7D121C"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1</w:t>
      </w:r>
      <w:r>
        <w:rPr>
          <w:rFonts w:hint="eastAsia"/>
          <w:color w:val="000000"/>
          <w:szCs w:val="21"/>
        </w:rPr>
        <w:t>）具有独立承担民事责任的能力；</w:t>
      </w:r>
      <w:r>
        <w:rPr>
          <w:rFonts w:hint="eastAsia"/>
          <w:color w:val="000000"/>
          <w:szCs w:val="21"/>
        </w:rPr>
        <w:t xml:space="preserve"> </w:t>
      </w:r>
    </w:p>
    <w:p w14:paraId="782C9988"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）具有良好的商业信誉和健全的财务会计制度；</w:t>
      </w:r>
      <w:r>
        <w:rPr>
          <w:rFonts w:hint="eastAsia"/>
          <w:color w:val="000000"/>
          <w:szCs w:val="21"/>
        </w:rPr>
        <w:t xml:space="preserve"> </w:t>
      </w:r>
    </w:p>
    <w:p w14:paraId="620ADCAE"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3</w:t>
      </w:r>
      <w:r>
        <w:rPr>
          <w:rFonts w:hint="eastAsia"/>
          <w:color w:val="000000"/>
          <w:szCs w:val="21"/>
        </w:rPr>
        <w:t>）具有履行合同所必需的设备和专业技术能力；</w:t>
      </w:r>
      <w:r>
        <w:rPr>
          <w:rFonts w:hint="eastAsia"/>
          <w:color w:val="000000"/>
          <w:szCs w:val="21"/>
        </w:rPr>
        <w:t xml:space="preserve"> </w:t>
      </w:r>
    </w:p>
    <w:p w14:paraId="55C0FD2A"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4</w:t>
      </w:r>
      <w:r>
        <w:rPr>
          <w:rFonts w:hint="eastAsia"/>
          <w:color w:val="000000"/>
          <w:szCs w:val="21"/>
        </w:rPr>
        <w:t>）具有依法缴纳税收和社会保障资金的良好记录；</w:t>
      </w:r>
      <w:r>
        <w:rPr>
          <w:rFonts w:hint="eastAsia"/>
          <w:color w:val="000000"/>
          <w:szCs w:val="21"/>
        </w:rPr>
        <w:t xml:space="preserve"> </w:t>
      </w:r>
    </w:p>
    <w:p w14:paraId="67BD1B0F"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5</w:t>
      </w:r>
      <w:r>
        <w:rPr>
          <w:rFonts w:hint="eastAsia"/>
          <w:color w:val="000000"/>
          <w:szCs w:val="21"/>
        </w:rPr>
        <w:t>）参加此项采购活动前三年内，在经营活动中没有重大违法记录；</w:t>
      </w:r>
      <w:r>
        <w:rPr>
          <w:rFonts w:hint="eastAsia"/>
          <w:color w:val="000000"/>
          <w:szCs w:val="21"/>
        </w:rPr>
        <w:t xml:space="preserve"> </w:t>
      </w:r>
    </w:p>
    <w:p w14:paraId="5CC3F061"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6</w:t>
      </w:r>
      <w:r>
        <w:rPr>
          <w:rFonts w:hint="eastAsia"/>
          <w:color w:val="000000"/>
          <w:szCs w:val="21"/>
        </w:rPr>
        <w:t>）法律、行政法规规定的其他条件</w:t>
      </w:r>
      <w:r>
        <w:rPr>
          <w:rFonts w:hint="eastAsia"/>
          <w:color w:val="000000"/>
          <w:szCs w:val="21"/>
        </w:rPr>
        <w:t xml:space="preserve"> </w:t>
      </w:r>
    </w:p>
    <w:p w14:paraId="63E9A296" w14:textId="77777777" w:rsidR="00965D64" w:rsidRDefault="00000000">
      <w:pPr>
        <w:spacing w:line="336" w:lineRule="auto"/>
        <w:ind w:firstLineChars="200" w:firstLine="420"/>
        <w:rPr>
          <w:color w:val="000000"/>
          <w:szCs w:val="21"/>
        </w:rPr>
      </w:pPr>
      <w:r>
        <w:rPr>
          <w:rFonts w:hint="eastAsia"/>
          <w:color w:val="000000"/>
          <w:szCs w:val="21"/>
        </w:rPr>
        <w:t>（</w:t>
      </w:r>
      <w:r>
        <w:rPr>
          <w:rFonts w:hint="eastAsia"/>
          <w:color w:val="000000"/>
          <w:szCs w:val="21"/>
        </w:rPr>
        <w:t>7</w:t>
      </w:r>
      <w:r>
        <w:rPr>
          <w:rFonts w:hint="eastAsia"/>
          <w:color w:val="000000"/>
          <w:szCs w:val="21"/>
        </w:rPr>
        <w:t>）具有本询价文件对询价供应商所规定的资质条件。</w:t>
      </w:r>
      <w:r>
        <w:rPr>
          <w:rFonts w:hint="eastAsia"/>
          <w:color w:val="000000"/>
          <w:szCs w:val="21"/>
        </w:rPr>
        <w:t xml:space="preserve"> </w:t>
      </w:r>
    </w:p>
    <w:p w14:paraId="150F3D2C" w14:textId="77777777" w:rsidR="00965D64" w:rsidRDefault="00965D64">
      <w:pPr>
        <w:spacing w:line="360" w:lineRule="auto"/>
        <w:ind w:firstLineChars="200" w:firstLine="460"/>
        <w:jc w:val="left"/>
        <w:rPr>
          <w:rFonts w:ascii="宋体" w:hAnsi="宋体" w:cs="宋体"/>
          <w:spacing w:val="10"/>
          <w:szCs w:val="21"/>
        </w:rPr>
      </w:pPr>
    </w:p>
    <w:p w14:paraId="04AA6AF3" w14:textId="77777777" w:rsidR="00965D64" w:rsidRDefault="00965D64">
      <w:pPr>
        <w:pStyle w:val="a5"/>
      </w:pPr>
    </w:p>
    <w:p w14:paraId="18D594F7" w14:textId="77777777" w:rsidR="00965D64" w:rsidRDefault="00965D64">
      <w:pPr>
        <w:pStyle w:val="a5"/>
        <w:spacing w:line="360" w:lineRule="auto"/>
        <w:ind w:firstLineChars="200"/>
        <w:rPr>
          <w:rFonts w:ascii="宋体" w:hAnsi="宋体" w:cs="宋体"/>
          <w:szCs w:val="21"/>
        </w:rPr>
      </w:pPr>
    </w:p>
    <w:p w14:paraId="54C09368" w14:textId="77777777" w:rsidR="00965D64" w:rsidRDefault="00000000">
      <w:pPr>
        <w:pStyle w:val="a5"/>
        <w:spacing w:line="360" w:lineRule="auto"/>
        <w:ind w:firstLineChars="1850" w:firstLine="3885"/>
        <w:rPr>
          <w:rFonts w:ascii="宋体" w:hAnsi="宋体" w:cs="宋体"/>
          <w:szCs w:val="21"/>
        </w:rPr>
      </w:pPr>
      <w:r>
        <w:rPr>
          <w:rFonts w:ascii="宋体" w:hAnsi="宋体" w:cs="宋体" w:hint="eastAsia"/>
          <w:szCs w:val="21"/>
        </w:rPr>
        <w:t>供应商名称：</w:t>
      </w:r>
      <w:r>
        <w:rPr>
          <w:rFonts w:ascii="宋体" w:hAnsi="宋体" w:cs="宋体" w:hint="eastAsia"/>
          <w:szCs w:val="21"/>
          <w:u w:val="single"/>
        </w:rPr>
        <w:t xml:space="preserve">           </w:t>
      </w:r>
      <w:r>
        <w:rPr>
          <w:rFonts w:ascii="宋体" w:hAnsi="宋体" w:hint="eastAsia"/>
          <w:szCs w:val="21"/>
        </w:rPr>
        <w:t>（盖单位章）</w:t>
      </w:r>
    </w:p>
    <w:p w14:paraId="7AE3E826" w14:textId="77777777" w:rsidR="00965D64" w:rsidRDefault="00000000">
      <w:pPr>
        <w:pStyle w:val="a5"/>
        <w:spacing w:line="360" w:lineRule="auto"/>
        <w:ind w:firstLineChars="1250" w:firstLine="2625"/>
        <w:rPr>
          <w:rFonts w:ascii="宋体" w:hAnsi="宋体" w:cs="宋体"/>
          <w:szCs w:val="21"/>
        </w:rPr>
      </w:pPr>
      <w:r>
        <w:rPr>
          <w:rFonts w:ascii="宋体" w:hAnsi="宋体" w:cs="宋体" w:hint="eastAsia"/>
          <w:szCs w:val="21"/>
        </w:rPr>
        <w:t>法定代表人或委托代理人：</w:t>
      </w:r>
      <w:r>
        <w:rPr>
          <w:rFonts w:ascii="宋体" w:hAnsi="宋体" w:cs="宋体" w:hint="eastAsia"/>
          <w:szCs w:val="21"/>
          <w:u w:val="single"/>
        </w:rPr>
        <w:t xml:space="preserve">                </w:t>
      </w:r>
      <w:r>
        <w:rPr>
          <w:rFonts w:ascii="宋体" w:hAnsi="宋体" w:cs="宋体" w:hint="eastAsia"/>
          <w:szCs w:val="21"/>
        </w:rPr>
        <w:t xml:space="preserve"> (签字)</w:t>
      </w:r>
    </w:p>
    <w:p w14:paraId="144E052D" w14:textId="77777777" w:rsidR="00965D64" w:rsidRDefault="00000000">
      <w:pPr>
        <w:pStyle w:val="a5"/>
        <w:spacing w:line="360" w:lineRule="auto"/>
        <w:ind w:firstLineChars="1500" w:firstLine="3150"/>
        <w:rPr>
          <w:rFonts w:ascii="宋体" w:hAnsi="宋体" w:cs="宋体"/>
          <w:sz w:val="24"/>
          <w:szCs w:val="24"/>
        </w:rPr>
      </w:pPr>
      <w:r>
        <w:rPr>
          <w:rFonts w:ascii="宋体" w:hAnsi="宋体" w:cs="宋体" w:hint="eastAsia"/>
          <w:szCs w:val="21"/>
        </w:rPr>
        <w:t>日      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 xml:space="preserve">月 </w:t>
      </w:r>
      <w:r>
        <w:rPr>
          <w:rFonts w:ascii="宋体" w:hAnsi="宋体" w:cs="宋体" w:hint="eastAsia"/>
          <w:szCs w:val="21"/>
          <w:u w:val="single"/>
        </w:rPr>
        <w:t xml:space="preserve">  </w:t>
      </w:r>
      <w:r>
        <w:rPr>
          <w:rFonts w:ascii="宋体" w:hAnsi="宋体" w:cs="宋体" w:hint="eastAsia"/>
          <w:sz w:val="24"/>
          <w:szCs w:val="24"/>
          <w:u w:val="single"/>
        </w:rPr>
        <w:t xml:space="preserve">     </w:t>
      </w:r>
      <w:r>
        <w:rPr>
          <w:rFonts w:ascii="宋体" w:hAnsi="宋体" w:cs="宋体" w:hint="eastAsia"/>
          <w:sz w:val="24"/>
          <w:szCs w:val="24"/>
        </w:rPr>
        <w:t>日</w:t>
      </w:r>
    </w:p>
    <w:p w14:paraId="10293D22" w14:textId="77777777" w:rsidR="00965D64" w:rsidRDefault="00965D64">
      <w:pPr>
        <w:pStyle w:val="a5"/>
      </w:pPr>
    </w:p>
    <w:p w14:paraId="191AF428" w14:textId="77777777" w:rsidR="00965D64" w:rsidRDefault="00965D64">
      <w:pPr>
        <w:pStyle w:val="a5"/>
      </w:pPr>
    </w:p>
    <w:p w14:paraId="3A155BDA" w14:textId="77777777" w:rsidR="00965D64" w:rsidRDefault="00965D64"/>
    <w:sectPr w:rsidR="00965D64">
      <w:pgSz w:w="11906" w:h="16838"/>
      <w:pgMar w:top="1440" w:right="1800" w:bottom="1440" w:left="1800" w:header="851" w:footer="992" w:gutter="0"/>
      <w:pgNumType w:start="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75A6" w14:textId="77777777" w:rsidR="00CB5CAB" w:rsidRDefault="00CB5CAB">
      <w:r>
        <w:separator/>
      </w:r>
    </w:p>
  </w:endnote>
  <w:endnote w:type="continuationSeparator" w:id="0">
    <w:p w14:paraId="1203F9F1" w14:textId="77777777" w:rsidR="00CB5CAB" w:rsidRDefault="00CB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EDE3" w14:textId="77777777" w:rsidR="00965D64" w:rsidRDefault="00965D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A78B" w14:textId="77777777" w:rsidR="00CB5CAB" w:rsidRDefault="00CB5CAB">
      <w:r>
        <w:separator/>
      </w:r>
    </w:p>
  </w:footnote>
  <w:footnote w:type="continuationSeparator" w:id="0">
    <w:p w14:paraId="466A1874" w14:textId="77777777" w:rsidR="00CB5CAB" w:rsidRDefault="00CB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A6EE47"/>
    <w:multiLevelType w:val="singleLevel"/>
    <w:tmpl w:val="BFA6EE47"/>
    <w:lvl w:ilvl="0">
      <w:start w:val="2"/>
      <w:numFmt w:val="chineseCounting"/>
      <w:suff w:val="space"/>
      <w:lvlText w:val="第%1章"/>
      <w:lvlJc w:val="left"/>
      <w:rPr>
        <w:rFonts w:hint="eastAsia"/>
      </w:rPr>
    </w:lvl>
  </w:abstractNum>
  <w:abstractNum w:abstractNumId="1" w15:restartNumberingAfterBreak="0">
    <w:nsid w:val="E286E8F0"/>
    <w:multiLevelType w:val="singleLevel"/>
    <w:tmpl w:val="E286E8F0"/>
    <w:lvl w:ilvl="0">
      <w:start w:val="5"/>
      <w:numFmt w:val="chineseCounting"/>
      <w:suff w:val="space"/>
      <w:lvlText w:val="第%1章"/>
      <w:lvlJc w:val="left"/>
      <w:rPr>
        <w:rFonts w:hint="eastAsia"/>
      </w:rPr>
    </w:lvl>
  </w:abstractNum>
  <w:num w:numId="1" w16cid:durableId="751051906">
    <w:abstractNumId w:val="0"/>
  </w:num>
  <w:num w:numId="2" w16cid:durableId="128754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0M2JhZDVmMWQ3NTE0ODBmNjY2ZWJkZTk3ZWY4NjA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264B1"/>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65D64"/>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B5CAB"/>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FE50A8"/>
    <w:rsid w:val="046470EE"/>
    <w:rsid w:val="04E65B23"/>
    <w:rsid w:val="06952959"/>
    <w:rsid w:val="06985201"/>
    <w:rsid w:val="0B0D487A"/>
    <w:rsid w:val="0DD2765F"/>
    <w:rsid w:val="0DDA5F42"/>
    <w:rsid w:val="0FA35E5A"/>
    <w:rsid w:val="0FE93165"/>
    <w:rsid w:val="153E58EA"/>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A73267"/>
    <w:rsid w:val="22F6796A"/>
    <w:rsid w:val="25180487"/>
    <w:rsid w:val="27E334E4"/>
    <w:rsid w:val="2E2508DD"/>
    <w:rsid w:val="30DF09C4"/>
    <w:rsid w:val="315129B8"/>
    <w:rsid w:val="33810EEB"/>
    <w:rsid w:val="35F04E8D"/>
    <w:rsid w:val="382B3DAC"/>
    <w:rsid w:val="38FA2D16"/>
    <w:rsid w:val="392431AB"/>
    <w:rsid w:val="3B6D3E63"/>
    <w:rsid w:val="3BB053C8"/>
    <w:rsid w:val="3CAD07EE"/>
    <w:rsid w:val="3CFE4AEE"/>
    <w:rsid w:val="3D086084"/>
    <w:rsid w:val="3D1244A5"/>
    <w:rsid w:val="3DA91236"/>
    <w:rsid w:val="3F4E4D93"/>
    <w:rsid w:val="40831CAD"/>
    <w:rsid w:val="47043556"/>
    <w:rsid w:val="48B972F3"/>
    <w:rsid w:val="4A6A6325"/>
    <w:rsid w:val="4C405D8D"/>
    <w:rsid w:val="4C570EAE"/>
    <w:rsid w:val="4C8D1B15"/>
    <w:rsid w:val="4CF8129A"/>
    <w:rsid w:val="4F96393F"/>
    <w:rsid w:val="4FB63413"/>
    <w:rsid w:val="524F3D6B"/>
    <w:rsid w:val="526813EF"/>
    <w:rsid w:val="54625F54"/>
    <w:rsid w:val="57217F7A"/>
    <w:rsid w:val="57556FB3"/>
    <w:rsid w:val="586A0CB6"/>
    <w:rsid w:val="5A606D0E"/>
    <w:rsid w:val="5ADC30C6"/>
    <w:rsid w:val="5CF525C4"/>
    <w:rsid w:val="5E954A0B"/>
    <w:rsid w:val="6C114B33"/>
    <w:rsid w:val="6D815849"/>
    <w:rsid w:val="70F4419F"/>
    <w:rsid w:val="76B626AB"/>
    <w:rsid w:val="77175742"/>
    <w:rsid w:val="77D70DE3"/>
    <w:rsid w:val="78794AA1"/>
    <w:rsid w:val="78BB60F7"/>
    <w:rsid w:val="79993162"/>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24B61"/>
  <w15:docId w15:val="{E75C3192-0500-4E5F-B6FF-881DAB85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Quote"/>
    <w:basedOn w:val="a"/>
    <w:next w:val="a"/>
    <w:uiPriority w:val="99"/>
    <w:qFormat/>
    <w:rPr>
      <w:rFonts w:ascii="Calibri" w:hAnsi="Calibri" w:cs="Calibri"/>
      <w:i/>
      <w:iCs/>
      <w:color w:val="000000"/>
      <w:sz w:val="22"/>
    </w:rPr>
  </w:style>
  <w:style w:type="paragraph" w:styleId="a5">
    <w:name w:val="Normal Indent"/>
    <w:basedOn w:val="a"/>
    <w:qFormat/>
    <w:pPr>
      <w:ind w:firstLine="420"/>
    </w:pPr>
    <w:rPr>
      <w:rFonts w:eastAsia="宋体"/>
    </w:rPr>
  </w:style>
  <w:style w:type="paragraph" w:styleId="a6">
    <w:name w:val="annotation text"/>
    <w:basedOn w:val="a"/>
    <w:link w:val="a7"/>
    <w:qFormat/>
    <w:pPr>
      <w:jc w:val="left"/>
    </w:pPr>
  </w:style>
  <w:style w:type="paragraph" w:styleId="a8">
    <w:name w:val="Body Text Indent"/>
    <w:basedOn w:val="a"/>
    <w:qFormat/>
    <w:pPr>
      <w:ind w:firstLine="630"/>
    </w:pPr>
    <w:rPr>
      <w:sz w:val="32"/>
      <w:szCs w:val="20"/>
    </w:rPr>
  </w:style>
  <w:style w:type="paragraph" w:styleId="a9">
    <w:name w:val="Plain Text"/>
    <w:basedOn w:val="a"/>
    <w:qFormat/>
    <w:pPr>
      <w:autoSpaceDE w:val="0"/>
      <w:autoSpaceDN w:val="0"/>
      <w:adjustRightInd w:val="0"/>
    </w:pPr>
    <w:rPr>
      <w:rFonts w:ascii="宋体" w:hAnsi="Tms Rmn"/>
      <w:kern w:val="0"/>
      <w:szCs w:val="20"/>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20"/>
    </w:rPr>
  </w:style>
  <w:style w:type="paragraph" w:styleId="ae">
    <w:name w:val="header"/>
    <w:basedOn w:val="a"/>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unhideWhenUsed/>
    <w:qFormat/>
    <w:pPr>
      <w:tabs>
        <w:tab w:val="right" w:leader="dot" w:pos="9345"/>
      </w:tabs>
      <w:spacing w:before="120" w:after="120" w:line="620" w:lineRule="exact"/>
      <w:ind w:rightChars="-50" w:right="-105"/>
      <w:jc w:val="left"/>
    </w:pPr>
    <w:rPr>
      <w:b/>
      <w:bCs/>
      <w:caps/>
      <w:sz w:val="20"/>
      <w:szCs w:val="20"/>
    </w:rPr>
  </w:style>
  <w:style w:type="paragraph" w:styleId="af">
    <w:name w:val="Normal (Web)"/>
    <w:basedOn w:val="a"/>
    <w:qFormat/>
    <w:pPr>
      <w:spacing w:beforeAutospacing="1" w:afterAutospacing="1"/>
      <w:jc w:val="left"/>
    </w:pPr>
    <w:rPr>
      <w:rFonts w:cs="Times New Roman"/>
      <w:kern w:val="0"/>
      <w:sz w:val="24"/>
    </w:rPr>
  </w:style>
  <w:style w:type="paragraph" w:styleId="af0">
    <w:name w:val="annotation subject"/>
    <w:basedOn w:val="a6"/>
    <w:next w:val="a6"/>
    <w:link w:val="af1"/>
    <w:semiHidden/>
    <w:unhideWhenUsed/>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qFormat/>
    <w:rPr>
      <w:color w:val="0000FF"/>
      <w:u w:val="single"/>
    </w:rPr>
  </w:style>
  <w:style w:type="character" w:styleId="af4">
    <w:name w:val="annotation reference"/>
    <w:basedOn w:val="a1"/>
    <w:qFormat/>
    <w:rPr>
      <w:sz w:val="21"/>
      <w:szCs w:val="21"/>
    </w:rPr>
  </w:style>
  <w:style w:type="paragraph" w:customStyle="1" w:styleId="af5">
    <w:name w:val="正文首行缩进两字符"/>
    <w:basedOn w:val="a"/>
    <w:qFormat/>
    <w:pPr>
      <w:spacing w:line="360" w:lineRule="auto"/>
      <w:ind w:firstLineChars="200" w:firstLine="200"/>
    </w:pPr>
  </w:style>
  <w:style w:type="paragraph" w:customStyle="1" w:styleId="af6">
    <w:name w:val="样式"/>
    <w:qFormat/>
    <w:pPr>
      <w:widowControl w:val="0"/>
      <w:autoSpaceDE w:val="0"/>
      <w:autoSpaceDN w:val="0"/>
      <w:adjustRightInd w:val="0"/>
    </w:pPr>
    <w:rPr>
      <w:rFonts w:ascii="宋体" w:hAnsi="宋体" w:cs="宋体"/>
      <w:kern w:val="2"/>
      <w:sz w:val="24"/>
      <w:szCs w:val="24"/>
    </w:rPr>
  </w:style>
  <w:style w:type="character" w:customStyle="1" w:styleId="ab">
    <w:name w:val="批注框文本 字符"/>
    <w:basedOn w:val="a1"/>
    <w:link w:val="aa"/>
    <w:qFormat/>
    <w:rPr>
      <w:rFonts w:asciiTheme="minorHAnsi" w:eastAsiaTheme="minorEastAsia" w:hAnsiTheme="minorHAnsi" w:cstheme="minorBidi"/>
      <w:kern w:val="2"/>
      <w:sz w:val="18"/>
      <w:szCs w:val="18"/>
    </w:rPr>
  </w:style>
  <w:style w:type="character" w:customStyle="1" w:styleId="a7">
    <w:name w:val="批注文字 字符"/>
    <w:basedOn w:val="a1"/>
    <w:link w:val="a6"/>
    <w:qFormat/>
    <w:rPr>
      <w:rFonts w:asciiTheme="minorHAnsi" w:eastAsiaTheme="minorEastAsia" w:hAnsiTheme="minorHAnsi" w:cstheme="minorBidi"/>
      <w:kern w:val="2"/>
      <w:sz w:val="21"/>
      <w:szCs w:val="22"/>
    </w:rPr>
  </w:style>
  <w:style w:type="character" w:customStyle="1" w:styleId="af1">
    <w:name w:val="批注主题 字符"/>
    <w:basedOn w:val="a7"/>
    <w:link w:val="af0"/>
    <w:semiHidden/>
    <w:qFormat/>
    <w:rPr>
      <w:rFonts w:asciiTheme="minorHAnsi" w:eastAsiaTheme="minorEastAsia" w:hAnsiTheme="minorHAnsi" w:cstheme="minorBidi"/>
      <w:b/>
      <w:bCs/>
      <w:kern w:val="2"/>
      <w:sz w:val="21"/>
      <w:szCs w:val="22"/>
    </w:rPr>
  </w:style>
  <w:style w:type="character" w:customStyle="1" w:styleId="ad">
    <w:name w:val="页脚 字符"/>
    <w:basedOn w:val="a1"/>
    <w:link w:val="ac"/>
    <w:uiPriority w:val="99"/>
    <w:qFormat/>
    <w:rPr>
      <w:rFonts w:asciiTheme="minorHAnsi" w:eastAsiaTheme="minorEastAsia" w:hAnsiTheme="minorHAnsi" w:cstheme="minorBidi"/>
      <w:kern w:val="2"/>
      <w:sz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table" w:customStyle="1" w:styleId="12">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pPr>
      <w:ind w:firstLineChars="200" w:firstLine="420"/>
    </w:pPr>
  </w:style>
  <w:style w:type="paragraph" w:customStyle="1" w:styleId="WPSOffice1">
    <w:name w:val="WPSOffice手动目录 1"/>
    <w:qFormat/>
  </w:style>
  <w:style w:type="character" w:customStyle="1" w:styleId="10">
    <w:name w:val="标题 1 字符"/>
    <w:link w:val="1"/>
    <w:qFormat/>
    <w:rPr>
      <w:b/>
      <w:bCs/>
      <w:kern w:val="44"/>
      <w:sz w:val="44"/>
      <w:szCs w:val="44"/>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character" w:customStyle="1" w:styleId="font41">
    <w:name w:val="font41"/>
    <w:basedOn w:val="a1"/>
    <w:qFormat/>
    <w:rPr>
      <w:rFonts w:ascii="Tahoma" w:eastAsia="Tahoma" w:hAnsi="Tahoma" w:cs="Tahom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zsq</dc:creator>
  <cp:lastModifiedBy>向秦</cp:lastModifiedBy>
  <cp:revision>2</cp:revision>
  <cp:lastPrinted>2023-03-10T08:42:00Z</cp:lastPrinted>
  <dcterms:created xsi:type="dcterms:W3CDTF">2019-12-12T03:07:00Z</dcterms:created>
  <dcterms:modified xsi:type="dcterms:W3CDTF">2023-03-22T02:55:00Z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47BACEC1CAA946FFB9473AFB3E7DC73F</vt:lpwstr>
  </property>
</Properties>
</file>